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E0A37" w:rsidRDefault="006E0A37" w:rsidP="006E0A37">
      <w:pPr>
        <w:spacing w:after="0" w:line="280" w:lineRule="atLeast"/>
        <w:jc w:val="both"/>
        <w:rPr>
          <w:rFonts w:ascii="Times New Roman" w:hAnsi="Times New Roman" w:cs="Times New Roman"/>
          <w:b/>
          <w:sz w:val="20"/>
          <w:szCs w:val="20"/>
          <w:u w:val="single"/>
        </w:rPr>
      </w:pPr>
      <w:r w:rsidRPr="006E0A37">
        <w:rPr>
          <w:rFonts w:ascii="Times New Roman" w:hAnsi="Times New Roman" w:cs="Times New Roman"/>
          <w:b/>
          <w:sz w:val="20"/>
          <w:szCs w:val="20"/>
          <w:u w:val="single"/>
        </w:rPr>
        <w:t>21</w:t>
      </w:r>
      <w:r w:rsidR="002A1073" w:rsidRPr="006E0A37">
        <w:rPr>
          <w:rFonts w:ascii="Times New Roman" w:hAnsi="Times New Roman" w:cs="Times New Roman"/>
          <w:b/>
          <w:sz w:val="20"/>
          <w:szCs w:val="20"/>
          <w:u w:val="single"/>
        </w:rPr>
        <w:t xml:space="preserve"> </w:t>
      </w:r>
      <w:r w:rsidR="00112323" w:rsidRPr="006E0A37">
        <w:rPr>
          <w:rFonts w:ascii="Times New Roman" w:hAnsi="Times New Roman" w:cs="Times New Roman"/>
          <w:b/>
          <w:sz w:val="20"/>
          <w:szCs w:val="20"/>
          <w:u w:val="single"/>
        </w:rPr>
        <w:t xml:space="preserve">Ocak </w:t>
      </w:r>
      <w:r w:rsidR="00802E28" w:rsidRPr="006E0A37">
        <w:rPr>
          <w:rFonts w:ascii="Times New Roman" w:hAnsi="Times New Roman" w:cs="Times New Roman"/>
          <w:b/>
          <w:sz w:val="20"/>
          <w:szCs w:val="20"/>
          <w:u w:val="single"/>
        </w:rPr>
        <w:t>201</w:t>
      </w:r>
      <w:r w:rsidR="00112323" w:rsidRPr="006E0A37">
        <w:rPr>
          <w:rFonts w:ascii="Times New Roman" w:hAnsi="Times New Roman" w:cs="Times New Roman"/>
          <w:b/>
          <w:sz w:val="20"/>
          <w:szCs w:val="20"/>
          <w:u w:val="single"/>
        </w:rPr>
        <w:t>4</w:t>
      </w:r>
      <w:r w:rsidR="00802E28" w:rsidRPr="006E0A37">
        <w:rPr>
          <w:rFonts w:ascii="Times New Roman" w:hAnsi="Times New Roman" w:cs="Times New Roman"/>
          <w:b/>
          <w:sz w:val="20"/>
          <w:szCs w:val="20"/>
          <w:u w:val="single"/>
        </w:rPr>
        <w:t>,</w:t>
      </w:r>
      <w:r w:rsidR="000370C9" w:rsidRPr="006E0A37">
        <w:rPr>
          <w:rFonts w:ascii="Times New Roman" w:hAnsi="Times New Roman" w:cs="Times New Roman"/>
          <w:b/>
          <w:sz w:val="20"/>
          <w:szCs w:val="20"/>
          <w:u w:val="single"/>
        </w:rPr>
        <w:t xml:space="preserve"> </w:t>
      </w:r>
      <w:r w:rsidR="000370C9" w:rsidRPr="006E0A37">
        <w:rPr>
          <w:rFonts w:ascii="Times New Roman" w:hAnsi="Times New Roman" w:cs="Times New Roman"/>
          <w:b/>
          <w:sz w:val="20"/>
          <w:szCs w:val="20"/>
          <w:u w:val="single"/>
        </w:rPr>
        <w:tab/>
      </w:r>
      <w:r w:rsidR="000370C9" w:rsidRPr="006E0A37">
        <w:rPr>
          <w:rFonts w:ascii="Times New Roman" w:hAnsi="Times New Roman" w:cs="Times New Roman"/>
          <w:b/>
          <w:sz w:val="20"/>
          <w:szCs w:val="20"/>
          <w:u w:val="single"/>
        </w:rPr>
        <w:tab/>
      </w:r>
      <w:r w:rsidR="000370C9" w:rsidRPr="006E0A37">
        <w:rPr>
          <w:rFonts w:ascii="Times New Roman" w:hAnsi="Times New Roman" w:cs="Times New Roman"/>
          <w:b/>
          <w:sz w:val="20"/>
          <w:szCs w:val="20"/>
          <w:u w:val="single"/>
        </w:rPr>
        <w:tab/>
      </w:r>
      <w:r w:rsidR="000370C9" w:rsidRPr="006E0A37">
        <w:rPr>
          <w:rFonts w:ascii="Times New Roman" w:hAnsi="Times New Roman" w:cs="Times New Roman"/>
          <w:b/>
          <w:sz w:val="20"/>
          <w:szCs w:val="20"/>
          <w:u w:val="single"/>
        </w:rPr>
        <w:tab/>
      </w:r>
      <w:r w:rsidR="000370C9" w:rsidRPr="006E0A37">
        <w:rPr>
          <w:rFonts w:ascii="Times New Roman" w:hAnsi="Times New Roman" w:cs="Times New Roman"/>
          <w:b/>
          <w:sz w:val="20"/>
          <w:szCs w:val="20"/>
          <w:u w:val="single"/>
        </w:rPr>
        <w:tab/>
      </w:r>
      <w:r w:rsidR="000370C9" w:rsidRPr="006E0A37">
        <w:rPr>
          <w:rFonts w:ascii="Times New Roman" w:hAnsi="Times New Roman" w:cs="Times New Roman"/>
          <w:b/>
          <w:sz w:val="20"/>
          <w:szCs w:val="20"/>
          <w:u w:val="single"/>
        </w:rPr>
        <w:tab/>
      </w:r>
      <w:r w:rsidR="002950D7" w:rsidRPr="006E0A37">
        <w:rPr>
          <w:rFonts w:ascii="Times New Roman" w:hAnsi="Times New Roman" w:cs="Times New Roman"/>
          <w:b/>
          <w:sz w:val="20"/>
          <w:szCs w:val="20"/>
          <w:u w:val="single"/>
        </w:rPr>
        <w:tab/>
      </w:r>
      <w:r w:rsidR="002A1073" w:rsidRPr="006E0A37">
        <w:rPr>
          <w:rFonts w:ascii="Times New Roman" w:hAnsi="Times New Roman" w:cs="Times New Roman"/>
          <w:b/>
          <w:sz w:val="20"/>
          <w:szCs w:val="20"/>
          <w:u w:val="single"/>
        </w:rPr>
        <w:tab/>
      </w:r>
      <w:r w:rsidRPr="006E0A37">
        <w:rPr>
          <w:rFonts w:ascii="Times New Roman" w:hAnsi="Times New Roman" w:cs="Times New Roman"/>
          <w:b/>
          <w:sz w:val="20"/>
          <w:szCs w:val="20"/>
          <w:u w:val="single"/>
        </w:rPr>
        <w:t xml:space="preserve"> </w:t>
      </w:r>
      <w:r w:rsidRPr="006E0A37">
        <w:rPr>
          <w:rFonts w:ascii="Times New Roman" w:hAnsi="Times New Roman" w:cs="Times New Roman"/>
          <w:b/>
          <w:sz w:val="20"/>
          <w:szCs w:val="20"/>
          <w:u w:val="single"/>
        </w:rPr>
        <w:tab/>
      </w:r>
      <w:r w:rsidRPr="006E0A37">
        <w:rPr>
          <w:rFonts w:ascii="Times New Roman" w:hAnsi="Times New Roman" w:cs="Times New Roman"/>
          <w:b/>
          <w:sz w:val="20"/>
          <w:szCs w:val="20"/>
          <w:u w:val="single"/>
        </w:rPr>
        <w:tab/>
      </w:r>
      <w:proofErr w:type="gramStart"/>
      <w:r w:rsidRPr="006E0A37">
        <w:rPr>
          <w:rFonts w:ascii="Times New Roman" w:hAnsi="Times New Roman" w:cs="Times New Roman"/>
          <w:b/>
          <w:sz w:val="20"/>
          <w:szCs w:val="20"/>
          <w:u w:val="single"/>
        </w:rPr>
        <w:t>Sayı : 28889</w:t>
      </w:r>
      <w:proofErr w:type="gramEnd"/>
    </w:p>
    <w:p w:rsidR="0099649F" w:rsidRPr="006E0A37" w:rsidRDefault="0099649F" w:rsidP="006E0A37">
      <w:pPr>
        <w:spacing w:after="0" w:line="280" w:lineRule="atLeast"/>
        <w:jc w:val="both"/>
        <w:rPr>
          <w:rFonts w:ascii="Times New Roman" w:hAnsi="Times New Roman" w:cs="Times New Roman"/>
          <w:b/>
          <w:sz w:val="20"/>
          <w:szCs w:val="20"/>
          <w:u w:val="single"/>
        </w:rPr>
      </w:pPr>
    </w:p>
    <w:p w:rsidR="00632294" w:rsidRPr="006E0A37" w:rsidRDefault="00632294" w:rsidP="006E0A37">
      <w:pPr>
        <w:spacing w:after="0" w:line="280" w:lineRule="atLeast"/>
        <w:jc w:val="both"/>
        <w:rPr>
          <w:rFonts w:ascii="Times New Roman" w:hAnsi="Times New Roman" w:cs="Times New Roman"/>
          <w:b/>
          <w:sz w:val="20"/>
          <w:szCs w:val="20"/>
          <w:u w:val="single"/>
        </w:rPr>
      </w:pPr>
    </w:p>
    <w:p w:rsid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Sermaye Piyasası Kurulundan:</w:t>
      </w:r>
    </w:p>
    <w:p w:rsidR="006E0A37" w:rsidRPr="006E0A37" w:rsidRDefault="006E0A37" w:rsidP="006E0A37">
      <w:pPr>
        <w:spacing w:after="0" w:line="280" w:lineRule="atLeast"/>
        <w:jc w:val="both"/>
        <w:rPr>
          <w:rFonts w:ascii="Times New Roman" w:hAnsi="Times New Roman" w:cs="Times New Roman"/>
          <w:sz w:val="20"/>
          <w:szCs w:val="20"/>
        </w:rPr>
      </w:pPr>
    </w:p>
    <w:p w:rsidR="006E0A37" w:rsidRPr="006E0A37" w:rsidRDefault="006E0A37" w:rsidP="006E0A37">
      <w:pPr>
        <w:pStyle w:val="NormalWeb"/>
        <w:spacing w:before="0" w:beforeAutospacing="0" w:after="0" w:afterAutospacing="0" w:line="280" w:lineRule="atLeast"/>
        <w:jc w:val="center"/>
        <w:rPr>
          <w:sz w:val="20"/>
          <w:szCs w:val="20"/>
        </w:rPr>
      </w:pPr>
      <w:r w:rsidRPr="006E0A37">
        <w:rPr>
          <w:b/>
          <w:bCs/>
          <w:sz w:val="20"/>
          <w:szCs w:val="20"/>
        </w:rPr>
        <w:t>PİYASA BOZUCU EYLEMLER TEBLİĞİ (VI-</w:t>
      </w:r>
      <w:proofErr w:type="gramStart"/>
      <w:r w:rsidRPr="006E0A37">
        <w:rPr>
          <w:b/>
          <w:bCs/>
          <w:sz w:val="20"/>
          <w:szCs w:val="20"/>
        </w:rPr>
        <w:t>104.1</w:t>
      </w:r>
      <w:proofErr w:type="gramEnd"/>
      <w:r w:rsidRPr="006E0A37">
        <w:rPr>
          <w:b/>
          <w:bCs/>
          <w:sz w:val="20"/>
          <w:szCs w:val="20"/>
        </w:rPr>
        <w:t>)</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t>Amaç ve kapsam</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MADDE 1 –</w:t>
      </w:r>
      <w:r w:rsidRPr="006E0A37">
        <w:rPr>
          <w:rFonts w:ascii="Times New Roman" w:hAnsi="Times New Roman" w:cs="Times New Roman"/>
          <w:sz w:val="20"/>
          <w:szCs w:val="20"/>
        </w:rPr>
        <w:t> (1) Bu Tebliğin amacı, makul bir ekonomik veya finansal bir gerekçeyle açıklanamayan, borsa ve teşkilatlanmış diğer piyasaların güven, açıklık ve istikrar içinde çalışmasını bozacak nitelikteki eylem ve işlemlerin belirlenmesi ile bu eylem ve işlemleri gerçekleştirenler hakkında uygulanacak yaptırımların belirtilmesidir.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Dayanak</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MADDE 2 –</w:t>
      </w:r>
      <w:r w:rsidRPr="006E0A37">
        <w:rPr>
          <w:rFonts w:ascii="Times New Roman" w:hAnsi="Times New Roman" w:cs="Times New Roman"/>
          <w:sz w:val="20"/>
          <w:szCs w:val="20"/>
        </w:rPr>
        <w:t xml:space="preserve"> (1) Bu Tebliğ, </w:t>
      </w:r>
      <w:proofErr w:type="gramStart"/>
      <w:r w:rsidRPr="006E0A37">
        <w:rPr>
          <w:rFonts w:ascii="Times New Roman" w:hAnsi="Times New Roman" w:cs="Times New Roman"/>
          <w:sz w:val="20"/>
          <w:szCs w:val="20"/>
        </w:rPr>
        <w:t>6/12/2012</w:t>
      </w:r>
      <w:proofErr w:type="gramEnd"/>
      <w:r w:rsidRPr="006E0A37">
        <w:rPr>
          <w:rFonts w:ascii="Times New Roman" w:hAnsi="Times New Roman" w:cs="Times New Roman"/>
          <w:sz w:val="20"/>
          <w:szCs w:val="20"/>
        </w:rPr>
        <w:t xml:space="preserve"> tarihli ve 6362 sayılı Sermaye Piyasası Kanununun 104 üncü maddesine dayanılarak hazırlanmıştır.</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t>Tanımlar ve kısaltmalar</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t>MADDE 3 –</w:t>
      </w:r>
      <w:r w:rsidRPr="006E0A37">
        <w:rPr>
          <w:sz w:val="20"/>
          <w:szCs w:val="20"/>
        </w:rPr>
        <w:t> (1) Bu Tebliğde geçen;</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a) Birlikte hareket eden kişiler: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1) Bir ya da birden fazla kişinin emir veya işlemleri, emir veya işlem planları ya da sahip oldukları sermaye piyasası araçları hakkında bilgi sahibi olarak,</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2) Zımni, sözlü ya da yazılı bir anlaşmaya dayanarak,</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3) Aynı kişi ya da kişilerin yönlendirmesiyle hareket ederek,</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4) Bir ya da birden fazla kişiyi yönlendirerek,</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5) Vekâlet alarak ya da almaksızın başkalarının hesaplarını kullanarak,</w:t>
      </w:r>
    </w:p>
    <w:p w:rsidR="006E0A37" w:rsidRPr="006E0A37" w:rsidRDefault="006E0A37" w:rsidP="006E0A37">
      <w:pPr>
        <w:spacing w:after="0" w:line="280" w:lineRule="atLeast"/>
        <w:jc w:val="both"/>
        <w:rPr>
          <w:rFonts w:ascii="Times New Roman" w:hAnsi="Times New Roman" w:cs="Times New Roman"/>
          <w:sz w:val="20"/>
          <w:szCs w:val="20"/>
        </w:rPr>
      </w:pPr>
      <w:proofErr w:type="gramStart"/>
      <w:r w:rsidRPr="006E0A37">
        <w:rPr>
          <w:rFonts w:ascii="Times New Roman" w:hAnsi="Times New Roman" w:cs="Times New Roman"/>
          <w:sz w:val="20"/>
          <w:szCs w:val="20"/>
        </w:rPr>
        <w:t>6) Aynı mekânı veya sanal ortam, bilgisayar, telefon, internet bağlantısı ya da iletişim kanallarından herhangi birini kullanarak emir ileten, işlem gerçekleştiren, nakit, nakit benzeri ya da sermaye piyasası aracı virmanı veya transferi yapan, hesap hareketi gerçekleştiren, bu fiilleri gerçekleştirenlere hesaplar, emirler, işlemler ya da şirketler hakkındaki bilgileri hukuka aykırı olarak veren kişileri veya her ne nam altında olursa olsun, doğrudan ya da dolaylı olarak, aralarında, hesapları arasında veya yönettikleri ya da kullandıkları hesaplar arasında, nakit, nakit benzeri veya sermaye piyasası </w:t>
      </w:r>
      <w:proofErr w:type="spellStart"/>
      <w:r w:rsidRPr="006E0A37">
        <w:rPr>
          <w:rFonts w:ascii="Times New Roman" w:hAnsi="Times New Roman" w:cs="Times New Roman"/>
          <w:sz w:val="20"/>
          <w:szCs w:val="20"/>
        </w:rPr>
        <w:t>aracıvirmanı</w:t>
      </w:r>
      <w:proofErr w:type="spellEnd"/>
      <w:r w:rsidRPr="006E0A37">
        <w:rPr>
          <w:rFonts w:ascii="Times New Roman" w:hAnsi="Times New Roman" w:cs="Times New Roman"/>
          <w:sz w:val="20"/>
          <w:szCs w:val="20"/>
        </w:rPr>
        <w:t> ya da transferi gerçekleşen kişileri,</w:t>
      </w:r>
      <w:proofErr w:type="gramEnd"/>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b) Borsa: Kanunun 3 üncü maddesinin birinci fıkrasının (ç) bendinde tanımlanan borsayı,</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c) İçsel bilgi: Sermaye piyasası aracının değerini, fiyatını veya yatırımcıların yatırım kararlarını etkileyebilecek nitelikteki bilgi, olay ve gelişmeleri,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ç) İçsel bilgi veya sürekli bilgilere sahip olan kişiler: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1) İhraççıların veya bunların bağlı veya hâkim ortaklıklarının yöneticilerini,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2) İhraççıların veya bunların bağlı veya hâkim ortaklıklarında pay sahibi olmaları nedeniyle içsel bilgi veya sürekli bilgilere sahip olan kişileri,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3) İş, meslek ve görevlerinin icrası nedeniyle içsel bilgi veya sürekli bilgilere sahip olan kişileri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4) İçsel bilgi veya sürekli bilgileri suç işlemek suretiyle elde eden kişileri,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5) Sahip oldukları bilginin içsel bilgi veya sürekli bilgi niteliğinde olduğunu bilen veya ispat edilmesi hâlinde bilmesi gereken kişileri,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lastRenderedPageBreak/>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d) İhraççı: Sermaye piyasası araçlarını ihraç eden, ihraç etmek üzere Kurula başvuruda bulunan veya sermaye piyasası araçları halka arz edilen tüzel kişileri,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e) Kanun: </w:t>
      </w:r>
      <w:proofErr w:type="gramStart"/>
      <w:r w:rsidRPr="006E0A37">
        <w:rPr>
          <w:rFonts w:ascii="Times New Roman" w:hAnsi="Times New Roman" w:cs="Times New Roman"/>
          <w:sz w:val="20"/>
          <w:szCs w:val="20"/>
        </w:rPr>
        <w:t>6/12/2012</w:t>
      </w:r>
      <w:proofErr w:type="gramEnd"/>
      <w:r w:rsidRPr="006E0A37">
        <w:rPr>
          <w:rFonts w:ascii="Times New Roman" w:hAnsi="Times New Roman" w:cs="Times New Roman"/>
          <w:sz w:val="20"/>
          <w:szCs w:val="20"/>
        </w:rPr>
        <w:t xml:space="preserve"> tarihli ve 6362 sayılı Sermaye Piyasası Kanununu,</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f) Karşılıklı işlem: Birlikte hareket eden kişilerin borsa ve teşkilatlanmış diğer piyasalarda işlemlerin hem alıcı hem de satıcı tarafında yer almak suretiyle kendi hesapları arasında gerçekleştirdiği, sermaye piyasası aracının mülkiyetinin birlikte hareket eden kişiler arasında el değiştirmesini sağlayan işlemleri,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g) Kendinden kendine işlem: Bir kişinin borsa ve teşkilatlanmış diğer piyasalarda işlemlerin hem alıcı hem de </w:t>
      </w:r>
      <w:proofErr w:type="spellStart"/>
      <w:r w:rsidRPr="006E0A37">
        <w:rPr>
          <w:rFonts w:ascii="Times New Roman" w:hAnsi="Times New Roman" w:cs="Times New Roman"/>
          <w:sz w:val="20"/>
          <w:szCs w:val="20"/>
        </w:rPr>
        <w:t>satıcıtarafında</w:t>
      </w:r>
      <w:proofErr w:type="spellEnd"/>
      <w:r w:rsidRPr="006E0A37">
        <w:rPr>
          <w:rFonts w:ascii="Times New Roman" w:hAnsi="Times New Roman" w:cs="Times New Roman"/>
          <w:sz w:val="20"/>
          <w:szCs w:val="20"/>
        </w:rPr>
        <w:t xml:space="preserve"> yer almak suretiyle kendi hesapları arasında gerçekleştirdiği, sermaye piyasası aracının mülkiyetinde bir değişiklik meydana getirmeyen işlemleri,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ğ) Kurul: Sermaye Piyasası Kurulunu,</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h) Özel durum açıklaması: Kanunun 14 üncü ve 15 inci maddeleri ile Kurulun özel durumların açıklanmasına ilişkin düzenlemeleri kapsamında yapılan açıklamaları,</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ı) Piyasa bozucu eylem: Makul bir ekonomik veya finansal gerekçeyle açıklanamayan, borsa ve </w:t>
      </w:r>
      <w:proofErr w:type="spellStart"/>
      <w:r w:rsidRPr="006E0A37">
        <w:rPr>
          <w:rFonts w:ascii="Times New Roman" w:hAnsi="Times New Roman" w:cs="Times New Roman"/>
          <w:sz w:val="20"/>
          <w:szCs w:val="20"/>
        </w:rPr>
        <w:t>teşkilatlanmışdiğer</w:t>
      </w:r>
      <w:proofErr w:type="spellEnd"/>
      <w:r w:rsidRPr="006E0A37">
        <w:rPr>
          <w:rFonts w:ascii="Times New Roman" w:hAnsi="Times New Roman" w:cs="Times New Roman"/>
          <w:sz w:val="20"/>
          <w:szCs w:val="20"/>
        </w:rPr>
        <w:t xml:space="preserve"> piyasaların güven, açıklık ve istikrar içinde çalışmasını bozacak nitelikte olan ve bir suç oluşturmayan eylemi,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i) Sürekli bilgi: İçsel bilgi tanımı dışında kalan ve Kurulun özel durumların açıklanmasına ilişkin düzenlemeleri uyarınca açıklanması gerekli tüm bilgileri,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j) Yatırım kuruluşu: Aracı kurumlar ile yatırım hizmeti ve faaliyetinde bulunmak üzere, kuruluş ve faaliyet </w:t>
      </w:r>
      <w:proofErr w:type="spellStart"/>
      <w:r w:rsidRPr="006E0A37">
        <w:rPr>
          <w:rFonts w:ascii="Times New Roman" w:hAnsi="Times New Roman" w:cs="Times New Roman"/>
          <w:sz w:val="20"/>
          <w:szCs w:val="20"/>
        </w:rPr>
        <w:t>esaslarıKurulca</w:t>
      </w:r>
      <w:proofErr w:type="spellEnd"/>
      <w:r w:rsidRPr="006E0A37">
        <w:rPr>
          <w:rFonts w:ascii="Times New Roman" w:hAnsi="Times New Roman" w:cs="Times New Roman"/>
          <w:sz w:val="20"/>
          <w:szCs w:val="20"/>
        </w:rPr>
        <w:t xml:space="preserve"> belirlenen diğer sermaye piyasası kurumlarını ve bankaları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proofErr w:type="gramStart"/>
      <w:r w:rsidRPr="006E0A37">
        <w:rPr>
          <w:rFonts w:ascii="Times New Roman" w:hAnsi="Times New Roman" w:cs="Times New Roman"/>
          <w:sz w:val="20"/>
          <w:szCs w:val="20"/>
        </w:rPr>
        <w:t>ifade</w:t>
      </w:r>
      <w:proofErr w:type="gramEnd"/>
      <w:r w:rsidRPr="006E0A37">
        <w:rPr>
          <w:rFonts w:ascii="Times New Roman" w:hAnsi="Times New Roman" w:cs="Times New Roman"/>
          <w:sz w:val="20"/>
          <w:szCs w:val="20"/>
        </w:rPr>
        <w:t xml:space="preserve"> eder.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İçsel bilgi veya sürekli bilgilere ilişkin piyasa bozucu eylemler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MADDE 4 –</w:t>
      </w:r>
      <w:r w:rsidRPr="006E0A37">
        <w:rPr>
          <w:rFonts w:ascii="Times New Roman" w:hAnsi="Times New Roman" w:cs="Times New Roman"/>
          <w:sz w:val="20"/>
          <w:szCs w:val="20"/>
        </w:rPr>
        <w:t> (1) Mevzuata uygun şekilde kamuya gerekli açıklamalar yapılmadan önce içsel bilgi veya sürekli bilgilere sahip olan kişilerin bu bilgilerin gizliliğini korumaları esastır.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(2) İçsel bilgi veya sürekli bilgileri, bu bilgiler mevzuata uygun şekilde kamuya açıklanmadan önce bu bilgilere sahip olan kişilerden doğrudan ya da dolaylı olarak alan kişiler tarafından ilgili sermaye piyasası aracında işlem yapılması durumunda;</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a) İçsel bilgi veya sürekli bilgilere sahip olan kişilerin bu bilgileri diğer kişilere vermeleri,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b) İçsel bilgi veya sürekli bilgileri bu bilgilere sahip olan kişilerden doğrudan ya da dolaylı olarak alan kişilerin ilgili sermaye piyasası aracında işlem yapmaları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proofErr w:type="gramStart"/>
      <w:r w:rsidRPr="006E0A37">
        <w:rPr>
          <w:rFonts w:ascii="Times New Roman" w:hAnsi="Times New Roman" w:cs="Times New Roman"/>
          <w:sz w:val="20"/>
          <w:szCs w:val="20"/>
        </w:rPr>
        <w:t>piyasa</w:t>
      </w:r>
      <w:proofErr w:type="gramEnd"/>
      <w:r w:rsidRPr="006E0A37">
        <w:rPr>
          <w:rFonts w:ascii="Times New Roman" w:hAnsi="Times New Roman" w:cs="Times New Roman"/>
          <w:sz w:val="20"/>
          <w:szCs w:val="20"/>
        </w:rPr>
        <w:t xml:space="preserve">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proofErr w:type="gramStart"/>
      <w:r w:rsidRPr="006E0A37">
        <w:rPr>
          <w:rFonts w:ascii="Times New Roman" w:hAnsi="Times New Roman" w:cs="Times New Roman"/>
          <w:sz w:val="20"/>
          <w:szCs w:val="20"/>
        </w:rPr>
        <w:t xml:space="preserve">(3) İhraççılar tarafından düzenlenen finansal tablo ve raporlar ile bağımsız denetim raporlarının hazırlandığı hesap döneminin bitimini izleyen günden söz konusu tablo ve raporların mevzuata uygun şekilde kamuya duyurulmasına kadar geçen süre içerisinde, içsel bilgi veya sürekli bilgilere sahip olan kişilerin veya söz </w:t>
      </w:r>
      <w:r w:rsidRPr="006E0A37">
        <w:rPr>
          <w:rFonts w:ascii="Times New Roman" w:hAnsi="Times New Roman" w:cs="Times New Roman"/>
          <w:sz w:val="20"/>
          <w:szCs w:val="20"/>
        </w:rPr>
        <w:lastRenderedPageBreak/>
        <w:t>konusu kişilerin eşleri, çocukları ya da aynı evde yaşadıkları kişilerin ilgili sermaye piyasası araçlarında işlem yapmaları piyasa bozucu eylem olarak değerlendirilir.</w:t>
      </w:r>
      <w:proofErr w:type="gramEnd"/>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(4) İçsel bilgi veya sürekli bilgilerin kesinleşmesinden mevzuata uygun şekilde kamuya duyurulmasına kadar geçen süre içerisinde, içsel bilgi veya sürekli bilgilere sahip olan kişilerin veya söz konusu kişilerin eşleri, çocukları ya da </w:t>
      </w:r>
      <w:proofErr w:type="spellStart"/>
      <w:r w:rsidRPr="006E0A37">
        <w:rPr>
          <w:rFonts w:ascii="Times New Roman" w:hAnsi="Times New Roman" w:cs="Times New Roman"/>
          <w:sz w:val="20"/>
          <w:szCs w:val="20"/>
        </w:rPr>
        <w:t>aynıevde</w:t>
      </w:r>
      <w:proofErr w:type="spellEnd"/>
      <w:r w:rsidRPr="006E0A37">
        <w:rPr>
          <w:rFonts w:ascii="Times New Roman" w:hAnsi="Times New Roman" w:cs="Times New Roman"/>
          <w:sz w:val="20"/>
          <w:szCs w:val="20"/>
        </w:rPr>
        <w:t xml:space="preserve"> yaşadıkları kişilerin ilgili sermaye piyasası araçlarında işlem yapmaları piyasa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Emir veya işlemlere ilişkin piyasa bozucu eylemler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proofErr w:type="gramStart"/>
      <w:r w:rsidRPr="006E0A37">
        <w:rPr>
          <w:rStyle w:val="Gl"/>
          <w:rFonts w:ascii="Times New Roman" w:hAnsi="Times New Roman" w:cs="Times New Roman"/>
          <w:sz w:val="20"/>
          <w:szCs w:val="20"/>
        </w:rPr>
        <w:t>MADDE 5 –</w:t>
      </w:r>
      <w:r w:rsidRPr="006E0A37">
        <w:rPr>
          <w:rFonts w:ascii="Times New Roman" w:hAnsi="Times New Roman" w:cs="Times New Roman"/>
          <w:sz w:val="20"/>
          <w:szCs w:val="20"/>
        </w:rPr>
        <w:t> (1) Tek başına ya da birlikte hareket eden kişiler tarafından borsa ve teşkilatlanmış diğer piyasalarda gerçekleştirilen, sermaye piyasası araçlarının fiyatları, fiyat değişimleri, işlem hacimleri, işlem miktarları, işlem oranları, emir miktarları, emir oranları, emir iptal miktarları, emir iptal oranları veya emir gerçekleşme oranları gibi sermaye piyasalarının işleyişi veya sermaye piyasası araçlarının fiyatlarının belirlenmesiyle ilgili veriler dikkate alındığında önemli veya etkili kabul edilebilecek nitelikte;</w:t>
      </w:r>
      <w:proofErr w:type="gramEnd"/>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a) Alım veya satım yapılması, hesap hareketi gerçekleştirilmesi, emir verilmesi, emir iptali veya emir değiştirilmesi,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b) Farklı fiyat kademelerine emir iletilmesi,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c) Bir dakikadan daha az zaman dilimlerinde piyasadaki en iyi alım fiyatına eşit veya piyasadaki en iyi alım fiyatından daha düşük fiyatlı satım emri ya da piyasadaki en iyi satım fiyatına eşit veya piyasadaki en iyi satım fiyatından daha yüksek fiyatlı alım emri iletmek şeklinde yön değiştiren emirler verilmesi,</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ç) Kendinden kendine veya karşılıklı işlemler gerçekleştirilmesi,</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d) Açılış veya kapanış fiyatlarını etkilemeye yönelik işlemler yapılması,</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e) Gün sonu veya vade sonu uzlaşma fiyatlarını etkilemeye yönelik işlemler gerçekleştirilmesi,</w:t>
      </w:r>
    </w:p>
    <w:p w:rsidR="006E0A37" w:rsidRPr="006E0A37" w:rsidRDefault="006E0A37" w:rsidP="006E0A37">
      <w:pPr>
        <w:pStyle w:val="NormalWeb"/>
        <w:spacing w:before="0" w:beforeAutospacing="0" w:after="0" w:afterAutospacing="0" w:line="280" w:lineRule="atLeast"/>
        <w:rPr>
          <w:sz w:val="20"/>
          <w:szCs w:val="20"/>
        </w:rPr>
      </w:pPr>
      <w:r w:rsidRPr="006E0A37">
        <w:rPr>
          <w:sz w:val="20"/>
          <w:szCs w:val="20"/>
        </w:rPr>
        <w:t>f) Fiyat yükseltici, fiyat düşürücü veya fiyatı sabit tutmaya yönelik işlemler yapılması,</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g) Vadeli işlem ve </w:t>
      </w:r>
      <w:proofErr w:type="gramStart"/>
      <w:r w:rsidRPr="006E0A37">
        <w:rPr>
          <w:rFonts w:ascii="Times New Roman" w:hAnsi="Times New Roman" w:cs="Times New Roman"/>
          <w:sz w:val="20"/>
          <w:szCs w:val="20"/>
        </w:rPr>
        <w:t>opsiyon</w:t>
      </w:r>
      <w:proofErr w:type="gramEnd"/>
      <w:r w:rsidRPr="006E0A37">
        <w:rPr>
          <w:rFonts w:ascii="Times New Roman" w:hAnsi="Times New Roman" w:cs="Times New Roman"/>
          <w:sz w:val="20"/>
          <w:szCs w:val="20"/>
        </w:rPr>
        <w:t xml:space="preserve"> piyasasında bir sicile bağlı tüm hesaplar için ya da piyasa bazında belirlenen pozisyon limitlerinin geçilmesi,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ğ) Vadeli işlem ve </w:t>
      </w:r>
      <w:proofErr w:type="gramStart"/>
      <w:r w:rsidRPr="006E0A37">
        <w:rPr>
          <w:rFonts w:ascii="Times New Roman" w:hAnsi="Times New Roman" w:cs="Times New Roman"/>
          <w:sz w:val="20"/>
          <w:szCs w:val="20"/>
        </w:rPr>
        <w:t>opsiyon</w:t>
      </w:r>
      <w:proofErr w:type="gramEnd"/>
      <w:r w:rsidRPr="006E0A37">
        <w:rPr>
          <w:rFonts w:ascii="Times New Roman" w:hAnsi="Times New Roman" w:cs="Times New Roman"/>
          <w:sz w:val="20"/>
          <w:szCs w:val="20"/>
        </w:rPr>
        <w:t xml:space="preserve"> piyasasında, ilgili dayanak varlık piyasasında gerçekleştirilen işlemlerle aynı </w:t>
      </w:r>
      <w:proofErr w:type="spellStart"/>
      <w:r w:rsidRPr="006E0A37">
        <w:rPr>
          <w:rFonts w:ascii="Times New Roman" w:hAnsi="Times New Roman" w:cs="Times New Roman"/>
          <w:sz w:val="20"/>
          <w:szCs w:val="20"/>
        </w:rPr>
        <w:t>yönlüişlemler</w:t>
      </w:r>
      <w:proofErr w:type="spellEnd"/>
      <w:r w:rsidRPr="006E0A37">
        <w:rPr>
          <w:rFonts w:ascii="Times New Roman" w:hAnsi="Times New Roman" w:cs="Times New Roman"/>
          <w:sz w:val="20"/>
          <w:szCs w:val="20"/>
        </w:rPr>
        <w:t xml:space="preserve"> gerçekleştirilmesi ve benzeri işlemler yapılması suretiyle borsa ve teşkilatlanmış diğer piyasaların güven, açıklık ve istikrar </w:t>
      </w:r>
      <w:proofErr w:type="spellStart"/>
      <w:r w:rsidRPr="006E0A37">
        <w:rPr>
          <w:rFonts w:ascii="Times New Roman" w:hAnsi="Times New Roman" w:cs="Times New Roman"/>
          <w:sz w:val="20"/>
          <w:szCs w:val="20"/>
        </w:rPr>
        <w:t>içindeçalışmasını</w:t>
      </w:r>
      <w:proofErr w:type="spellEnd"/>
      <w:r w:rsidRPr="006E0A37">
        <w:rPr>
          <w:rFonts w:ascii="Times New Roman" w:hAnsi="Times New Roman" w:cs="Times New Roman"/>
          <w:sz w:val="20"/>
          <w:szCs w:val="20"/>
        </w:rPr>
        <w:t> bozan ya da sermaye piyasası araçlarının fiyatları, fiyat değişimleri, arz ve talepleri hakkında yanlış veya yanıltıcı izlenim uyandıran veya adil ve dürüst işlem yapılmasını, piyasanın rekabetçi bir ortamda işleyişini ya da fiyatın doğru ve dürüst bir şekilde oluşmasını zorlaştıran ya da engelleyen fiil ve davranışlar piyasa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İletişim veya haberleşme yoluyla işlenen piyasa bozucu eylemler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MADDE 6 –</w:t>
      </w:r>
      <w:r w:rsidRPr="006E0A37">
        <w:rPr>
          <w:rFonts w:ascii="Times New Roman" w:hAnsi="Times New Roman" w:cs="Times New Roman"/>
          <w:sz w:val="20"/>
          <w:szCs w:val="20"/>
        </w:rPr>
        <w:t xml:space="preserve"> (1) Sermaye piyasası araçlarının fiyatları, değerleri veya yatırımcıların kararlarını etkileyebilecek nitelikte veya bunlara etki edebilecek piyasa göstergelerine ilişkin olarak yalan, yanlış veya yanıltıcı bilgi vermek, </w:t>
      </w:r>
      <w:proofErr w:type="spellStart"/>
      <w:r w:rsidRPr="006E0A37">
        <w:rPr>
          <w:rFonts w:ascii="Times New Roman" w:hAnsi="Times New Roman" w:cs="Times New Roman"/>
          <w:sz w:val="20"/>
          <w:szCs w:val="20"/>
        </w:rPr>
        <w:t>söylentiçıkarmak</w:t>
      </w:r>
      <w:proofErr w:type="spellEnd"/>
      <w:r w:rsidRPr="006E0A37">
        <w:rPr>
          <w:rFonts w:ascii="Times New Roman" w:hAnsi="Times New Roman" w:cs="Times New Roman"/>
          <w:sz w:val="20"/>
          <w:szCs w:val="20"/>
        </w:rPr>
        <w:t>, haber vermek, özel durum açıklaması yapmak, yorum yapmak veya rapor hazırlamak, piyasa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(2) Birinci fıkrada belirtilen hususların yalan, yanlış veya yanıltıcı olduğunu bilen yahut bilmesi gerekenler tarafından yayılması piyasa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lastRenderedPageBreak/>
        <w:t>(3) Kurulun özel durumların açıklanmasına ilişkin düzenlemeleri kapsamında açıklamakla yükümlü olunan, sermaye piyasası araçlarının fiyatlarını, değerlerini veya yatırımcıların kararlarını etkileyebilecek nitelikteki bilgilerin açıklanmaması piyasa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(4) Sermaye piyasası araçları hakkında gazete, televizyon, internet veya benzer nitelikte kitle iletişim </w:t>
      </w:r>
      <w:proofErr w:type="spellStart"/>
      <w:r w:rsidRPr="006E0A37">
        <w:rPr>
          <w:rFonts w:ascii="Times New Roman" w:hAnsi="Times New Roman" w:cs="Times New Roman"/>
          <w:sz w:val="20"/>
          <w:szCs w:val="20"/>
        </w:rPr>
        <w:t>araçlarıkullanarak</w:t>
      </w:r>
      <w:proofErr w:type="spellEnd"/>
      <w:r w:rsidRPr="006E0A37">
        <w:rPr>
          <w:rFonts w:ascii="Times New Roman" w:hAnsi="Times New Roman" w:cs="Times New Roman"/>
          <w:sz w:val="20"/>
          <w:szCs w:val="20"/>
        </w:rPr>
        <w:t xml:space="preserve"> yorum veya tavsiyede bulunduktan sonra, yorum veya tavsiyesini değiştirinceye kadar veya her halükarda 5 işgünü içerisinde, alım veya tut tavsiyesi verdiği halde satmak ya da satım tavsiyesi verdiği halde almak piyasa bozucu eylem olarak değerlendirilir.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Diğer piyasa bozucu eylemler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proofErr w:type="gramStart"/>
      <w:r w:rsidRPr="006E0A37">
        <w:rPr>
          <w:rStyle w:val="Gl"/>
          <w:rFonts w:ascii="Times New Roman" w:hAnsi="Times New Roman" w:cs="Times New Roman"/>
          <w:sz w:val="20"/>
          <w:szCs w:val="20"/>
        </w:rPr>
        <w:t>MADDE 7 –</w:t>
      </w:r>
      <w:r w:rsidRPr="006E0A37">
        <w:rPr>
          <w:rFonts w:ascii="Times New Roman" w:hAnsi="Times New Roman" w:cs="Times New Roman"/>
          <w:sz w:val="20"/>
          <w:szCs w:val="20"/>
        </w:rPr>
        <w:t xml:space="preserve"> (1) Sermaye piyasası araçlarının fiyatını veya değerini etkileyebilecek büyüklükteki emirlerin yatırım kuruluşlarına, ilgili borsaya ve teşkilatlanmış diğer piyasalara iletilmesinden önce, yatırımcıların emir bilgilerine vakıf olarak emre konu olan sermaye piyasası aracında veya bu araçla ilgili diğer sermaye piyasası araçlarında emir verilmesi, verilen emrin değiştirilmesi ya da iptal edilmesi veya söz konusu emirlere ilişkin bilgilerin üçüncü şahıslara </w:t>
      </w:r>
      <w:proofErr w:type="spellStart"/>
      <w:r w:rsidRPr="006E0A37">
        <w:rPr>
          <w:rFonts w:ascii="Times New Roman" w:hAnsi="Times New Roman" w:cs="Times New Roman"/>
          <w:sz w:val="20"/>
          <w:szCs w:val="20"/>
        </w:rPr>
        <w:t>aktarılmasıpiyasa</w:t>
      </w:r>
      <w:proofErr w:type="spellEnd"/>
      <w:r w:rsidRPr="006E0A37">
        <w:rPr>
          <w:rFonts w:ascii="Times New Roman" w:hAnsi="Times New Roman" w:cs="Times New Roman"/>
          <w:sz w:val="20"/>
          <w:szCs w:val="20"/>
        </w:rPr>
        <w:t xml:space="preserve"> bozucu eylemdir.</w:t>
      </w:r>
      <w:proofErr w:type="gramEnd"/>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(2) Noter marifetiyle düzenlenmiş bir </w:t>
      </w:r>
      <w:proofErr w:type="gramStart"/>
      <w:r w:rsidRPr="006E0A37">
        <w:rPr>
          <w:rFonts w:ascii="Times New Roman" w:hAnsi="Times New Roman" w:cs="Times New Roman"/>
          <w:sz w:val="20"/>
          <w:szCs w:val="20"/>
        </w:rPr>
        <w:t>vekaletname</w:t>
      </w:r>
      <w:proofErr w:type="gramEnd"/>
      <w:r w:rsidRPr="006E0A37">
        <w:rPr>
          <w:rFonts w:ascii="Times New Roman" w:hAnsi="Times New Roman" w:cs="Times New Roman"/>
          <w:sz w:val="20"/>
          <w:szCs w:val="20"/>
        </w:rPr>
        <w:t xml:space="preserve"> ile yetkilendirme olmaksızın borsa ve teşkilatlanmış diğer piyasalarda;</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a) Bir başkasının hesabını kullanmak suretiyle bu hesap üzerinden emir iletmek, işlem yapmak veya hesap hareketi gerçekleştirmek,</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b) Bir başkasına hesabını kullandırmak suretiyle bu hesap üzerinden emir iletilmesi, işlem yapılması veya hesap hareketi gerçekleştirilmesine </w:t>
      </w:r>
      <w:proofErr w:type="gramStart"/>
      <w:r w:rsidRPr="006E0A37">
        <w:rPr>
          <w:rFonts w:ascii="Times New Roman" w:hAnsi="Times New Roman" w:cs="Times New Roman"/>
          <w:sz w:val="20"/>
          <w:szCs w:val="20"/>
        </w:rPr>
        <w:t>imkan</w:t>
      </w:r>
      <w:proofErr w:type="gramEnd"/>
      <w:r w:rsidRPr="006E0A37">
        <w:rPr>
          <w:rFonts w:ascii="Times New Roman" w:hAnsi="Times New Roman" w:cs="Times New Roman"/>
          <w:sz w:val="20"/>
          <w:szCs w:val="20"/>
        </w:rPr>
        <w:t xml:space="preserve"> sağlamak piyasa bozucu eylemdir.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(3) </w:t>
      </w:r>
      <w:proofErr w:type="gramStart"/>
      <w:r w:rsidRPr="006E0A37">
        <w:rPr>
          <w:rFonts w:ascii="Times New Roman" w:hAnsi="Times New Roman" w:cs="Times New Roman"/>
          <w:sz w:val="20"/>
          <w:szCs w:val="20"/>
        </w:rPr>
        <w:t>22/6/2013</w:t>
      </w:r>
      <w:proofErr w:type="gramEnd"/>
      <w:r w:rsidRPr="006E0A37">
        <w:rPr>
          <w:rFonts w:ascii="Times New Roman" w:hAnsi="Times New Roman" w:cs="Times New Roman"/>
          <w:sz w:val="20"/>
          <w:szCs w:val="20"/>
        </w:rPr>
        <w:t xml:space="preserve"> tarihli ve 28685 sayılı Resmî Gazete’de yayımlanan Pay Tebliği (VII-128.1)’</w:t>
      </w:r>
      <w:proofErr w:type="spellStart"/>
      <w:r w:rsidRPr="006E0A37">
        <w:rPr>
          <w:rFonts w:ascii="Times New Roman" w:hAnsi="Times New Roman" w:cs="Times New Roman"/>
          <w:sz w:val="20"/>
          <w:szCs w:val="20"/>
        </w:rPr>
        <w:t>nin</w:t>
      </w:r>
      <w:proofErr w:type="spellEnd"/>
      <w:r w:rsidRPr="006E0A37">
        <w:rPr>
          <w:rFonts w:ascii="Times New Roman" w:hAnsi="Times New Roman" w:cs="Times New Roman"/>
          <w:sz w:val="20"/>
          <w:szCs w:val="20"/>
        </w:rPr>
        <w:t xml:space="preserve"> 27 </w:t>
      </w:r>
      <w:proofErr w:type="spellStart"/>
      <w:r w:rsidRPr="006E0A37">
        <w:rPr>
          <w:rFonts w:ascii="Times New Roman" w:hAnsi="Times New Roman" w:cs="Times New Roman"/>
          <w:sz w:val="20"/>
          <w:szCs w:val="20"/>
        </w:rPr>
        <w:t>nci</w:t>
      </w:r>
      <w:proofErr w:type="spellEnd"/>
      <w:r w:rsidRPr="006E0A37">
        <w:rPr>
          <w:rFonts w:ascii="Times New Roman" w:hAnsi="Times New Roman" w:cs="Times New Roman"/>
          <w:sz w:val="20"/>
          <w:szCs w:val="20"/>
        </w:rPr>
        <w:t xml:space="preserve"> maddesine veya bu maddenin uygulanmasına ilişkin Kurul İlke Kararlarına aykırı hareket edilmesi piyasa bozucu eylemdir.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(4) Kurulca haklarında işlem yapma yasağı kararı alınmış şahıslarca işlem yasaklısı oldukları dönemde kendi hesaplarından ya da başkalarının hesaplarını kullanarak borsa ve teşkilatlanmış diğer piyasalarda işlem yapılması piyasa bozucu eylemdir.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Piyasa bozucu eylem sayılmayan haller</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Style w:val="Gl"/>
          <w:rFonts w:ascii="Times New Roman" w:hAnsi="Times New Roman" w:cs="Times New Roman"/>
          <w:sz w:val="20"/>
          <w:szCs w:val="20"/>
        </w:rPr>
        <w:t>MADDE 8 –</w:t>
      </w:r>
      <w:r w:rsidRPr="006E0A37">
        <w:rPr>
          <w:rFonts w:ascii="Times New Roman" w:hAnsi="Times New Roman" w:cs="Times New Roman"/>
          <w:sz w:val="20"/>
          <w:szCs w:val="20"/>
        </w:rPr>
        <w:t xml:space="preserve"> (1) Kanunun 108 inci maddesinde yer alan bilgi </w:t>
      </w:r>
      <w:proofErr w:type="spellStart"/>
      <w:r w:rsidRPr="006E0A37">
        <w:rPr>
          <w:rFonts w:ascii="Times New Roman" w:hAnsi="Times New Roman" w:cs="Times New Roman"/>
          <w:sz w:val="20"/>
          <w:szCs w:val="20"/>
        </w:rPr>
        <w:t>suistimali</w:t>
      </w:r>
      <w:proofErr w:type="spellEnd"/>
      <w:r w:rsidRPr="006E0A37">
        <w:rPr>
          <w:rFonts w:ascii="Times New Roman" w:hAnsi="Times New Roman" w:cs="Times New Roman"/>
          <w:sz w:val="20"/>
          <w:szCs w:val="20"/>
        </w:rPr>
        <w:t xml:space="preserve"> ve piyasa dolandırıcılığı sayılmayan hâller piyasa bozucu eylem olarak değerlendirilmez.</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(2) Gazetecilerin basın meslek ilkeleri ve etiğine uygun olarak yürüttükleri mesleki faaliyetleri;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a) Haber veya yorumların yayımlanmış olmasından dolayı doğrudan veya dolaylı olarak haksız menfaat temin edilmemesi,</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xml:space="preserve">b) Haber veya yorumların bilgi </w:t>
      </w:r>
      <w:proofErr w:type="spellStart"/>
      <w:r w:rsidRPr="006E0A37">
        <w:rPr>
          <w:rFonts w:ascii="Times New Roman" w:hAnsi="Times New Roman" w:cs="Times New Roman"/>
          <w:sz w:val="20"/>
          <w:szCs w:val="20"/>
        </w:rPr>
        <w:t>suistimali</w:t>
      </w:r>
      <w:proofErr w:type="spellEnd"/>
      <w:r w:rsidRPr="006E0A37">
        <w:rPr>
          <w:rFonts w:ascii="Times New Roman" w:hAnsi="Times New Roman" w:cs="Times New Roman"/>
          <w:sz w:val="20"/>
          <w:szCs w:val="20"/>
        </w:rPr>
        <w:t xml:space="preserve"> ve piyasa dolandırıcılığı suçlarından herhangi birini işleyen şahıslarla anlaşmalı olarak ya da bu şahısların yönlendirmesiyle yayımlanmamış olması,</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 </w:t>
      </w:r>
    </w:p>
    <w:p w:rsidR="006E0A37" w:rsidRPr="006E0A37" w:rsidRDefault="006E0A37" w:rsidP="006E0A37">
      <w:pPr>
        <w:spacing w:after="0" w:line="280" w:lineRule="atLeast"/>
        <w:jc w:val="both"/>
        <w:rPr>
          <w:rFonts w:ascii="Times New Roman" w:hAnsi="Times New Roman" w:cs="Times New Roman"/>
          <w:sz w:val="20"/>
          <w:szCs w:val="20"/>
        </w:rPr>
      </w:pPr>
      <w:r w:rsidRPr="006E0A37">
        <w:rPr>
          <w:rFonts w:ascii="Times New Roman" w:hAnsi="Times New Roman" w:cs="Times New Roman"/>
          <w:sz w:val="20"/>
          <w:szCs w:val="20"/>
        </w:rPr>
        <w:t>c) Haber veya yorumların yayımlanmasından önce ilgili sermaye piyasası aracında işlem yapılmaması veya bu hususların başkalarına aktarılmaması şartıyla piyasa bozucu eylem olarak değerlendirilmez.</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t>Yürürlük</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t>MADDE 9 –</w:t>
      </w:r>
      <w:r w:rsidRPr="006E0A37">
        <w:rPr>
          <w:sz w:val="20"/>
          <w:szCs w:val="20"/>
        </w:rPr>
        <w:t> (1) Bu Tebliğ yayımı tarihinde yürürlüğe girer.</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lastRenderedPageBreak/>
        <w:t>Yürütme</w:t>
      </w:r>
    </w:p>
    <w:p w:rsidR="006E0A37" w:rsidRPr="006E0A37" w:rsidRDefault="006E0A37" w:rsidP="006E0A37">
      <w:pPr>
        <w:pStyle w:val="NormalWeb"/>
        <w:spacing w:before="0" w:beforeAutospacing="0" w:after="0" w:afterAutospacing="0" w:line="280" w:lineRule="atLeast"/>
        <w:rPr>
          <w:sz w:val="20"/>
          <w:szCs w:val="20"/>
        </w:rPr>
      </w:pPr>
      <w:r w:rsidRPr="006E0A37">
        <w:rPr>
          <w:rStyle w:val="Gl"/>
          <w:sz w:val="20"/>
          <w:szCs w:val="20"/>
        </w:rPr>
        <w:t>MADDE 10 –</w:t>
      </w:r>
      <w:r w:rsidRPr="006E0A37">
        <w:rPr>
          <w:sz w:val="20"/>
          <w:szCs w:val="20"/>
        </w:rPr>
        <w:t> (1) Bu Tebliğ hükümlerini Kurul yürütür.</w:t>
      </w:r>
    </w:p>
    <w:p w:rsidR="006E0A37" w:rsidRPr="006E0A37" w:rsidRDefault="006E0A37" w:rsidP="006E0A37">
      <w:pPr>
        <w:spacing w:after="0" w:line="280" w:lineRule="atLeast"/>
        <w:jc w:val="both"/>
        <w:rPr>
          <w:rFonts w:ascii="Times New Roman" w:hAnsi="Times New Roman" w:cs="Times New Roman"/>
          <w:b/>
          <w:sz w:val="20"/>
          <w:szCs w:val="20"/>
          <w:u w:val="single"/>
        </w:rPr>
      </w:pPr>
    </w:p>
    <w:sectPr w:rsidR="006E0A37" w:rsidRPr="006E0A3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19D" w:rsidRDefault="00F7419D" w:rsidP="00CE6B7C">
      <w:pPr>
        <w:spacing w:after="0" w:line="240" w:lineRule="auto"/>
      </w:pPr>
      <w:r>
        <w:separator/>
      </w:r>
    </w:p>
  </w:endnote>
  <w:endnote w:type="continuationSeparator" w:id="0">
    <w:p w:rsidR="00F7419D" w:rsidRDefault="00F7419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D6ABB">
        <w:pPr>
          <w:pStyle w:val="Altbilgi"/>
          <w:jc w:val="center"/>
        </w:pPr>
        <w:fldSimple w:instr=" PAGE   \* MERGEFORMAT ">
          <w:r w:rsidR="006E0A37">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19D" w:rsidRDefault="00F7419D" w:rsidP="00CE6B7C">
      <w:pPr>
        <w:spacing w:after="0" w:line="240" w:lineRule="auto"/>
      </w:pPr>
      <w:r>
        <w:separator/>
      </w:r>
    </w:p>
  </w:footnote>
  <w:footnote w:type="continuationSeparator" w:id="0">
    <w:p w:rsidR="00F7419D" w:rsidRDefault="00F7419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82ED2"/>
    <w:rsid w:val="00D8383D"/>
    <w:rsid w:val="00D83ECF"/>
    <w:rsid w:val="00D87207"/>
    <w:rsid w:val="00D930A9"/>
    <w:rsid w:val="00D93B18"/>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71930"/>
    <w:rsid w:val="00F733FC"/>
    <w:rsid w:val="00F7419D"/>
    <w:rsid w:val="00F801AE"/>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1754</Words>
  <Characters>9998</Characters>
  <Application>Microsoft Office Word</Application>
  <DocSecurity>0</DocSecurity>
  <Lines>83</Lines>
  <Paragraphs>23</Paragraphs>
  <ScaleCrop>false</ScaleCrop>
  <Company>TURMOB</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564</cp:revision>
  <cp:lastPrinted>2013-12-13T06:43:00Z</cp:lastPrinted>
  <dcterms:created xsi:type="dcterms:W3CDTF">2013-06-03T05:31:00Z</dcterms:created>
  <dcterms:modified xsi:type="dcterms:W3CDTF">2014-01-21T06:33:00Z</dcterms:modified>
</cp:coreProperties>
</file>