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3D5897" w:rsidRDefault="00974AB7" w:rsidP="0039592F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D5897">
        <w:rPr>
          <w:rFonts w:ascii="Times New Roman" w:hAnsi="Times New Roman" w:cs="Times New Roman"/>
          <w:b/>
          <w:sz w:val="20"/>
          <w:szCs w:val="20"/>
          <w:u w:val="single"/>
        </w:rPr>
        <w:t>28</w:t>
      </w:r>
      <w:r w:rsidR="002A1073" w:rsidRPr="003D5897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112323" w:rsidRPr="003D5897">
        <w:rPr>
          <w:rFonts w:ascii="Times New Roman" w:hAnsi="Times New Roman" w:cs="Times New Roman"/>
          <w:b/>
          <w:sz w:val="20"/>
          <w:szCs w:val="20"/>
          <w:u w:val="single"/>
        </w:rPr>
        <w:t xml:space="preserve">Ocak </w:t>
      </w:r>
      <w:r w:rsidR="00802E28" w:rsidRPr="003D5897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112323" w:rsidRPr="003D5897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802E28" w:rsidRPr="003D5897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0370C9" w:rsidRPr="003D5897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3D589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3D589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3D589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3D589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3D589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3D589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3D589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A1073" w:rsidRPr="003D589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3D5897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3D589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3D589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proofErr w:type="gramStart"/>
      <w:r w:rsidRPr="003D5897">
        <w:rPr>
          <w:rFonts w:ascii="Times New Roman" w:hAnsi="Times New Roman" w:cs="Times New Roman"/>
          <w:b/>
          <w:sz w:val="20"/>
          <w:szCs w:val="20"/>
          <w:u w:val="single"/>
        </w:rPr>
        <w:t>Sayı : 28896</w:t>
      </w:r>
      <w:proofErr w:type="gramEnd"/>
    </w:p>
    <w:p w:rsidR="00BF212E" w:rsidRPr="003D5897" w:rsidRDefault="00BF212E" w:rsidP="0039592F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3D5897" w:rsidRPr="003D5897" w:rsidRDefault="003D5897" w:rsidP="003D5897">
      <w:pPr>
        <w:jc w:val="both"/>
        <w:rPr>
          <w:rFonts w:ascii="Times New Roman" w:hAnsi="Times New Roman" w:cs="Times New Roman"/>
          <w:sz w:val="20"/>
          <w:szCs w:val="20"/>
        </w:rPr>
      </w:pPr>
      <w:r w:rsidRPr="003D5897">
        <w:rPr>
          <w:rFonts w:ascii="Times New Roman" w:hAnsi="Times New Roman" w:cs="Times New Roman"/>
          <w:sz w:val="20"/>
          <w:szCs w:val="20"/>
        </w:rPr>
        <w:t>Enerji ve Tabii Kaynaklar Bakanlığından:</w:t>
      </w:r>
    </w:p>
    <w:p w:rsidR="003D5897" w:rsidRPr="003D5897" w:rsidRDefault="003D5897" w:rsidP="003D5897">
      <w:pPr>
        <w:pStyle w:val="NormalWeb"/>
        <w:jc w:val="center"/>
        <w:rPr>
          <w:sz w:val="20"/>
          <w:szCs w:val="20"/>
        </w:rPr>
      </w:pPr>
      <w:r w:rsidRPr="003D5897">
        <w:rPr>
          <w:b/>
          <w:bCs/>
          <w:sz w:val="20"/>
          <w:szCs w:val="20"/>
        </w:rPr>
        <w:t>5627 SAYILI ENERJİ VERİMLİLİĞİ KANUNUNUN 10 UNCU MADDESİNE GÖRE 2014 YILINDA UYGULANACAK OLAN İDARİ PARA CEZALARINA İLİŞKİN TEBLİĞ  (SIRA NUMARASI: 2014/2)</w:t>
      </w:r>
    </w:p>
    <w:p w:rsidR="003D5897" w:rsidRPr="003D5897" w:rsidRDefault="003D5897" w:rsidP="003D5897">
      <w:pPr>
        <w:jc w:val="both"/>
        <w:rPr>
          <w:rFonts w:ascii="Times New Roman" w:hAnsi="Times New Roman" w:cs="Times New Roman"/>
          <w:sz w:val="20"/>
          <w:szCs w:val="20"/>
        </w:rPr>
      </w:pPr>
      <w:r w:rsidRPr="003D5897">
        <w:rPr>
          <w:rFonts w:ascii="Times New Roman" w:hAnsi="Times New Roman" w:cs="Times New Roman"/>
          <w:sz w:val="20"/>
          <w:szCs w:val="20"/>
        </w:rPr>
        <w:t>5627 sayılı Enerji Verimliliği Kanununun 10 uncu maddesinde düzenlenmiş olan idari para cezaları, 2013 yılı yeniden değerleme oranı olan %3,93 (üç virgül doksan üç) oranında artırılarak </w:t>
      </w:r>
      <w:proofErr w:type="gramStart"/>
      <w:r w:rsidRPr="003D5897">
        <w:rPr>
          <w:rFonts w:ascii="Times New Roman" w:hAnsi="Times New Roman" w:cs="Times New Roman"/>
          <w:sz w:val="20"/>
          <w:szCs w:val="20"/>
        </w:rPr>
        <w:t>1/1/2014</w:t>
      </w:r>
      <w:proofErr w:type="gramEnd"/>
      <w:r w:rsidRPr="003D5897">
        <w:rPr>
          <w:rFonts w:ascii="Times New Roman" w:hAnsi="Times New Roman" w:cs="Times New Roman"/>
          <w:sz w:val="20"/>
          <w:szCs w:val="20"/>
        </w:rPr>
        <w:t> tarihinden itibaren aşağıdaki tabloda hesaplandığı gibi uygulanacaktır.</w:t>
      </w:r>
    </w:p>
    <w:p w:rsidR="003D5897" w:rsidRPr="003D5897" w:rsidRDefault="003D5897" w:rsidP="003D5897">
      <w:pPr>
        <w:jc w:val="both"/>
        <w:rPr>
          <w:rFonts w:ascii="Times New Roman" w:hAnsi="Times New Roman" w:cs="Times New Roman"/>
          <w:sz w:val="20"/>
          <w:szCs w:val="20"/>
        </w:rPr>
      </w:pPr>
      <w:r w:rsidRPr="003D5897">
        <w:rPr>
          <w:rFonts w:ascii="Times New Roman" w:hAnsi="Times New Roman" w:cs="Times New Roman"/>
          <w:sz w:val="20"/>
          <w:szCs w:val="20"/>
        </w:rPr>
        <w:t> </w:t>
      </w:r>
    </w:p>
    <w:tbl>
      <w:tblPr>
        <w:tblW w:w="850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04"/>
        <w:gridCol w:w="2052"/>
        <w:gridCol w:w="1940"/>
        <w:gridCol w:w="2109"/>
      </w:tblGrid>
      <w:tr w:rsidR="003D5897" w:rsidRPr="003D5897">
        <w:trPr>
          <w:trHeight w:val="840"/>
          <w:tblCellSpacing w:w="0" w:type="dxa"/>
          <w:jc w:val="center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897" w:rsidRPr="003D5897" w:rsidRDefault="003D5897">
            <w:pPr>
              <w:pStyle w:val="NormalWeb"/>
              <w:jc w:val="center"/>
              <w:rPr>
                <w:sz w:val="20"/>
                <w:szCs w:val="20"/>
              </w:rPr>
            </w:pPr>
            <w:r w:rsidRPr="003D5897">
              <w:rPr>
                <w:rStyle w:val="Gl"/>
                <w:sz w:val="20"/>
                <w:szCs w:val="20"/>
              </w:rPr>
              <w:t>5627 sayılı Enerji Verimliliği Kanununun 10 uncu Maddesinin;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5897" w:rsidRPr="003D5897" w:rsidRDefault="003D5897">
            <w:pPr>
              <w:pStyle w:val="NormalWeb"/>
              <w:jc w:val="center"/>
              <w:rPr>
                <w:sz w:val="20"/>
                <w:szCs w:val="20"/>
              </w:rPr>
            </w:pPr>
            <w:r w:rsidRPr="003D5897">
              <w:rPr>
                <w:rStyle w:val="Gl"/>
                <w:sz w:val="20"/>
                <w:szCs w:val="20"/>
              </w:rPr>
              <w:t>Kanunda Öngörülen Para Cezaları (TL)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5897" w:rsidRPr="003D5897" w:rsidRDefault="003D5897">
            <w:pPr>
              <w:pStyle w:val="NormalWeb"/>
              <w:jc w:val="center"/>
              <w:rPr>
                <w:sz w:val="20"/>
                <w:szCs w:val="20"/>
              </w:rPr>
            </w:pPr>
            <w:r w:rsidRPr="003D5897">
              <w:rPr>
                <w:rStyle w:val="Gl"/>
                <w:sz w:val="20"/>
                <w:szCs w:val="20"/>
              </w:rPr>
              <w:t>2013 Yılında Uygulanan Para Cezaları (TL)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5897" w:rsidRPr="003D5897" w:rsidRDefault="003D5897">
            <w:pPr>
              <w:pStyle w:val="NormalWeb"/>
              <w:jc w:val="center"/>
              <w:rPr>
                <w:sz w:val="20"/>
                <w:szCs w:val="20"/>
              </w:rPr>
            </w:pPr>
            <w:r w:rsidRPr="003D5897">
              <w:rPr>
                <w:rStyle w:val="Gl"/>
                <w:sz w:val="20"/>
                <w:szCs w:val="20"/>
              </w:rPr>
              <w:t>2014 Yılında Uygulanacak Para Cezaları (TL)</w:t>
            </w:r>
          </w:p>
        </w:tc>
      </w:tr>
      <w:tr w:rsidR="003D5897" w:rsidRPr="003D5897">
        <w:trPr>
          <w:trHeight w:val="675"/>
          <w:tblCellSpacing w:w="0" w:type="dxa"/>
          <w:jc w:val="center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897" w:rsidRPr="003D5897" w:rsidRDefault="003D5897">
            <w:pPr>
              <w:pStyle w:val="NormalWeb"/>
              <w:rPr>
                <w:sz w:val="20"/>
                <w:szCs w:val="20"/>
              </w:rPr>
            </w:pPr>
            <w:r w:rsidRPr="003D5897">
              <w:rPr>
                <w:sz w:val="20"/>
                <w:szCs w:val="20"/>
              </w:rPr>
              <w:t>(a) bendinin 2 numaralı alt bendindeki ceza miktarları: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5897" w:rsidRPr="003D5897" w:rsidRDefault="003D5897">
            <w:pPr>
              <w:pStyle w:val="NormalWeb"/>
              <w:jc w:val="center"/>
              <w:rPr>
                <w:sz w:val="20"/>
                <w:szCs w:val="20"/>
              </w:rPr>
            </w:pPr>
            <w:r w:rsidRPr="003D5897">
              <w:rPr>
                <w:sz w:val="20"/>
                <w:szCs w:val="20"/>
              </w:rPr>
              <w:t>10.000</w:t>
            </w:r>
          </w:p>
          <w:p w:rsidR="003D5897" w:rsidRPr="003D5897" w:rsidRDefault="003D5897">
            <w:pPr>
              <w:pStyle w:val="NormalWeb"/>
              <w:jc w:val="center"/>
              <w:rPr>
                <w:sz w:val="20"/>
                <w:szCs w:val="20"/>
              </w:rPr>
            </w:pPr>
            <w:r w:rsidRPr="003D5897">
              <w:rPr>
                <w:sz w:val="20"/>
                <w:szCs w:val="20"/>
              </w:rPr>
              <w:t>50.000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5897" w:rsidRPr="003D5897" w:rsidRDefault="003D5897">
            <w:pPr>
              <w:pStyle w:val="NormalWeb"/>
              <w:jc w:val="center"/>
              <w:rPr>
                <w:sz w:val="20"/>
                <w:szCs w:val="20"/>
              </w:rPr>
            </w:pPr>
            <w:r w:rsidRPr="003D5897">
              <w:rPr>
                <w:sz w:val="20"/>
                <w:szCs w:val="20"/>
              </w:rPr>
              <w:t>15.705</w:t>
            </w:r>
          </w:p>
          <w:p w:rsidR="003D5897" w:rsidRPr="003D5897" w:rsidRDefault="003D5897">
            <w:pPr>
              <w:pStyle w:val="NormalWeb"/>
              <w:jc w:val="center"/>
              <w:rPr>
                <w:sz w:val="20"/>
                <w:szCs w:val="20"/>
              </w:rPr>
            </w:pPr>
            <w:r w:rsidRPr="003D5897">
              <w:rPr>
                <w:sz w:val="20"/>
                <w:szCs w:val="20"/>
              </w:rPr>
              <w:t>78.537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5897" w:rsidRPr="003D5897" w:rsidRDefault="003D5897">
            <w:pPr>
              <w:pStyle w:val="NormalWeb"/>
              <w:jc w:val="center"/>
              <w:rPr>
                <w:sz w:val="20"/>
                <w:szCs w:val="20"/>
              </w:rPr>
            </w:pPr>
            <w:r w:rsidRPr="003D5897">
              <w:rPr>
                <w:sz w:val="20"/>
                <w:szCs w:val="20"/>
              </w:rPr>
              <w:t>16.322</w:t>
            </w:r>
          </w:p>
          <w:p w:rsidR="003D5897" w:rsidRPr="003D5897" w:rsidRDefault="003D5897">
            <w:pPr>
              <w:pStyle w:val="NormalWeb"/>
              <w:jc w:val="center"/>
              <w:rPr>
                <w:sz w:val="20"/>
                <w:szCs w:val="20"/>
              </w:rPr>
            </w:pPr>
            <w:r w:rsidRPr="003D5897">
              <w:rPr>
                <w:sz w:val="20"/>
                <w:szCs w:val="20"/>
              </w:rPr>
              <w:t>81.623</w:t>
            </w:r>
          </w:p>
        </w:tc>
      </w:tr>
      <w:tr w:rsidR="003D5897" w:rsidRPr="003D5897">
        <w:trPr>
          <w:trHeight w:val="675"/>
          <w:tblCellSpacing w:w="0" w:type="dxa"/>
          <w:jc w:val="center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897" w:rsidRPr="003D5897" w:rsidRDefault="003D5897">
            <w:pPr>
              <w:pStyle w:val="NormalWeb"/>
              <w:rPr>
                <w:sz w:val="20"/>
                <w:szCs w:val="20"/>
              </w:rPr>
            </w:pPr>
            <w:r w:rsidRPr="003D5897">
              <w:rPr>
                <w:sz w:val="20"/>
                <w:szCs w:val="20"/>
              </w:rPr>
              <w:t>(a) bendinin 3 numaralı alt bendindeki ceza miktarı: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5897" w:rsidRPr="003D5897" w:rsidRDefault="003D5897">
            <w:pPr>
              <w:pStyle w:val="NormalWeb"/>
              <w:jc w:val="center"/>
              <w:rPr>
                <w:sz w:val="20"/>
                <w:szCs w:val="20"/>
              </w:rPr>
            </w:pPr>
            <w:r w:rsidRPr="003D5897">
              <w:rPr>
                <w:sz w:val="20"/>
                <w:szCs w:val="20"/>
              </w:rPr>
              <w:t>500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5897" w:rsidRPr="003D5897" w:rsidRDefault="003D5897">
            <w:pPr>
              <w:pStyle w:val="NormalWeb"/>
              <w:jc w:val="center"/>
              <w:rPr>
                <w:sz w:val="20"/>
                <w:szCs w:val="20"/>
              </w:rPr>
            </w:pPr>
            <w:r w:rsidRPr="003D5897">
              <w:rPr>
                <w:sz w:val="20"/>
                <w:szCs w:val="20"/>
              </w:rPr>
              <w:t>783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5897" w:rsidRPr="003D5897" w:rsidRDefault="003D5897">
            <w:pPr>
              <w:pStyle w:val="NormalWeb"/>
              <w:jc w:val="center"/>
              <w:rPr>
                <w:sz w:val="20"/>
                <w:szCs w:val="20"/>
              </w:rPr>
            </w:pPr>
            <w:r w:rsidRPr="003D5897">
              <w:rPr>
                <w:sz w:val="20"/>
                <w:szCs w:val="20"/>
              </w:rPr>
              <w:t>813</w:t>
            </w:r>
          </w:p>
        </w:tc>
      </w:tr>
      <w:tr w:rsidR="003D5897" w:rsidRPr="003D5897">
        <w:trPr>
          <w:trHeight w:val="675"/>
          <w:tblCellSpacing w:w="0" w:type="dxa"/>
          <w:jc w:val="center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897" w:rsidRPr="003D5897" w:rsidRDefault="003D5897">
            <w:pPr>
              <w:pStyle w:val="NormalWeb"/>
              <w:rPr>
                <w:sz w:val="20"/>
                <w:szCs w:val="20"/>
              </w:rPr>
            </w:pPr>
            <w:r w:rsidRPr="003D5897">
              <w:rPr>
                <w:sz w:val="20"/>
                <w:szCs w:val="20"/>
              </w:rPr>
              <w:t>(a) bendinin 7 numaralı alt bendindeki ceza miktarı: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5897" w:rsidRPr="003D5897" w:rsidRDefault="003D5897">
            <w:pPr>
              <w:pStyle w:val="NormalWeb"/>
              <w:jc w:val="center"/>
              <w:rPr>
                <w:sz w:val="20"/>
                <w:szCs w:val="20"/>
              </w:rPr>
            </w:pPr>
            <w:r w:rsidRPr="003D5897">
              <w:rPr>
                <w:sz w:val="20"/>
                <w:szCs w:val="20"/>
              </w:rPr>
              <w:t>5.000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5897" w:rsidRPr="003D5897" w:rsidRDefault="003D5897">
            <w:pPr>
              <w:pStyle w:val="NormalWeb"/>
              <w:jc w:val="center"/>
              <w:rPr>
                <w:sz w:val="20"/>
                <w:szCs w:val="20"/>
              </w:rPr>
            </w:pPr>
            <w:r w:rsidRPr="003D5897">
              <w:rPr>
                <w:sz w:val="20"/>
                <w:szCs w:val="20"/>
              </w:rPr>
              <w:t>7.852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5897" w:rsidRPr="003D5897" w:rsidRDefault="003D5897">
            <w:pPr>
              <w:pStyle w:val="NormalWeb"/>
              <w:jc w:val="center"/>
              <w:rPr>
                <w:sz w:val="20"/>
                <w:szCs w:val="20"/>
              </w:rPr>
            </w:pPr>
            <w:r w:rsidRPr="003D5897">
              <w:rPr>
                <w:sz w:val="20"/>
                <w:szCs w:val="20"/>
              </w:rPr>
              <w:t>8.160</w:t>
            </w:r>
          </w:p>
        </w:tc>
      </w:tr>
      <w:tr w:rsidR="003D5897" w:rsidRPr="003D5897">
        <w:trPr>
          <w:trHeight w:val="675"/>
          <w:tblCellSpacing w:w="0" w:type="dxa"/>
          <w:jc w:val="center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897" w:rsidRPr="003D5897" w:rsidRDefault="003D5897">
            <w:pPr>
              <w:pStyle w:val="NormalWeb"/>
              <w:rPr>
                <w:sz w:val="20"/>
                <w:szCs w:val="20"/>
              </w:rPr>
            </w:pPr>
            <w:r w:rsidRPr="003D5897">
              <w:rPr>
                <w:sz w:val="20"/>
                <w:szCs w:val="20"/>
              </w:rPr>
              <w:t>(a) bendinin 8 numaralı alt bendindeki ceza miktarı: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5897" w:rsidRPr="003D5897" w:rsidRDefault="003D5897">
            <w:pPr>
              <w:pStyle w:val="NormalWeb"/>
              <w:jc w:val="center"/>
              <w:rPr>
                <w:sz w:val="20"/>
                <w:szCs w:val="20"/>
              </w:rPr>
            </w:pPr>
            <w:r w:rsidRPr="003D5897">
              <w:rPr>
                <w:sz w:val="20"/>
                <w:szCs w:val="20"/>
              </w:rPr>
              <w:t>20.000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5897" w:rsidRPr="003D5897" w:rsidRDefault="003D5897">
            <w:pPr>
              <w:pStyle w:val="NormalWeb"/>
              <w:jc w:val="center"/>
              <w:rPr>
                <w:sz w:val="20"/>
                <w:szCs w:val="20"/>
              </w:rPr>
            </w:pPr>
            <w:r w:rsidRPr="003D5897">
              <w:rPr>
                <w:sz w:val="20"/>
                <w:szCs w:val="20"/>
              </w:rPr>
              <w:t>31.412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5897" w:rsidRPr="003D5897" w:rsidRDefault="003D5897">
            <w:pPr>
              <w:pStyle w:val="NormalWeb"/>
              <w:jc w:val="center"/>
              <w:rPr>
                <w:sz w:val="20"/>
                <w:szCs w:val="20"/>
              </w:rPr>
            </w:pPr>
            <w:r w:rsidRPr="003D5897">
              <w:rPr>
                <w:sz w:val="20"/>
                <w:szCs w:val="20"/>
              </w:rPr>
              <w:t>32.646</w:t>
            </w:r>
          </w:p>
        </w:tc>
      </w:tr>
      <w:tr w:rsidR="003D5897" w:rsidRPr="003D5897">
        <w:trPr>
          <w:trHeight w:val="675"/>
          <w:tblCellSpacing w:w="0" w:type="dxa"/>
          <w:jc w:val="center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5897" w:rsidRPr="003D5897" w:rsidRDefault="003D5897">
            <w:pPr>
              <w:pStyle w:val="NormalWeb"/>
              <w:rPr>
                <w:sz w:val="20"/>
                <w:szCs w:val="20"/>
              </w:rPr>
            </w:pPr>
            <w:r w:rsidRPr="003D5897">
              <w:rPr>
                <w:sz w:val="20"/>
                <w:szCs w:val="20"/>
              </w:rPr>
              <w:t>(a) bendinin 9 numaralı alt bendindeki ceza miktarı: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5897" w:rsidRPr="003D5897" w:rsidRDefault="003D5897">
            <w:pPr>
              <w:pStyle w:val="NormalWeb"/>
              <w:jc w:val="center"/>
              <w:rPr>
                <w:sz w:val="20"/>
                <w:szCs w:val="20"/>
              </w:rPr>
            </w:pPr>
            <w:r w:rsidRPr="003D5897">
              <w:rPr>
                <w:sz w:val="20"/>
                <w:szCs w:val="20"/>
              </w:rPr>
              <w:t>20.000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5897" w:rsidRPr="003D5897" w:rsidRDefault="003D5897">
            <w:pPr>
              <w:pStyle w:val="NormalWeb"/>
              <w:jc w:val="center"/>
              <w:rPr>
                <w:sz w:val="20"/>
                <w:szCs w:val="20"/>
              </w:rPr>
            </w:pPr>
            <w:r w:rsidRPr="003D5897">
              <w:rPr>
                <w:sz w:val="20"/>
                <w:szCs w:val="20"/>
              </w:rPr>
              <w:t>31.412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5897" w:rsidRPr="003D5897" w:rsidRDefault="003D5897">
            <w:pPr>
              <w:pStyle w:val="NormalWeb"/>
              <w:jc w:val="center"/>
              <w:rPr>
                <w:sz w:val="20"/>
                <w:szCs w:val="20"/>
              </w:rPr>
            </w:pPr>
            <w:r w:rsidRPr="003D5897">
              <w:rPr>
                <w:sz w:val="20"/>
                <w:szCs w:val="20"/>
              </w:rPr>
              <w:t>32.646</w:t>
            </w:r>
          </w:p>
        </w:tc>
      </w:tr>
    </w:tbl>
    <w:p w:rsidR="003D5897" w:rsidRPr="003D5897" w:rsidRDefault="003D5897" w:rsidP="003D5897">
      <w:pPr>
        <w:jc w:val="both"/>
        <w:rPr>
          <w:rFonts w:ascii="Times New Roman" w:hAnsi="Times New Roman" w:cs="Times New Roman"/>
          <w:sz w:val="20"/>
          <w:szCs w:val="20"/>
        </w:rPr>
      </w:pPr>
      <w:r w:rsidRPr="003D5897">
        <w:rPr>
          <w:rFonts w:ascii="Times New Roman" w:hAnsi="Times New Roman" w:cs="Times New Roman"/>
          <w:sz w:val="20"/>
          <w:szCs w:val="20"/>
        </w:rPr>
        <w:t> </w:t>
      </w:r>
    </w:p>
    <w:p w:rsidR="003D5897" w:rsidRPr="003D5897" w:rsidRDefault="003D5897" w:rsidP="003D5897">
      <w:p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3D5897">
        <w:rPr>
          <w:rFonts w:ascii="Times New Roman" w:hAnsi="Times New Roman" w:cs="Times New Roman"/>
          <w:sz w:val="20"/>
          <w:szCs w:val="20"/>
        </w:rPr>
        <w:t>13/2/2013</w:t>
      </w:r>
      <w:proofErr w:type="gramEnd"/>
      <w:r w:rsidRPr="003D5897">
        <w:rPr>
          <w:rFonts w:ascii="Times New Roman" w:hAnsi="Times New Roman" w:cs="Times New Roman"/>
          <w:sz w:val="20"/>
          <w:szCs w:val="20"/>
        </w:rPr>
        <w:t> tarihli ve 28558 sayılı Resmî Gazete’de yayımlanan 5627 sayılı Enerji Verimliliği Kanununun 10 uncu Maddesine Göre 2013 Yılında Uygulanacak Olan İdarî Para Cezalarına İlişkin Tebliğ (Sıra No: 2013/3) yürürlükten kaldırılmıştır.</w:t>
      </w:r>
    </w:p>
    <w:p w:rsidR="003D5897" w:rsidRPr="003D5897" w:rsidRDefault="003D5897" w:rsidP="003D5897">
      <w:pPr>
        <w:pStyle w:val="NormalWeb"/>
        <w:rPr>
          <w:sz w:val="20"/>
          <w:szCs w:val="20"/>
        </w:rPr>
      </w:pPr>
      <w:r w:rsidRPr="003D5897">
        <w:rPr>
          <w:sz w:val="20"/>
          <w:szCs w:val="20"/>
        </w:rPr>
        <w:t>Tebliğ olunur.</w:t>
      </w:r>
    </w:p>
    <w:p w:rsidR="003D5897" w:rsidRPr="003D5897" w:rsidRDefault="003D5897" w:rsidP="0039592F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3D5897" w:rsidRPr="003D5897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6C9" w:rsidRDefault="00E446C9" w:rsidP="00CE6B7C">
      <w:pPr>
        <w:spacing w:after="0" w:line="240" w:lineRule="auto"/>
      </w:pPr>
      <w:r>
        <w:separator/>
      </w:r>
    </w:p>
  </w:endnote>
  <w:endnote w:type="continuationSeparator" w:id="0">
    <w:p w:rsidR="00E446C9" w:rsidRDefault="00E446C9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E207BF">
        <w:pPr>
          <w:pStyle w:val="Altbilgi"/>
          <w:jc w:val="center"/>
        </w:pPr>
        <w:fldSimple w:instr=" PAGE   \* MERGEFORMAT ">
          <w:r w:rsidR="003D5897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6C9" w:rsidRDefault="00E446C9" w:rsidP="00CE6B7C">
      <w:pPr>
        <w:spacing w:after="0" w:line="240" w:lineRule="auto"/>
      </w:pPr>
      <w:r>
        <w:separator/>
      </w:r>
    </w:p>
  </w:footnote>
  <w:footnote w:type="continuationSeparator" w:id="0">
    <w:p w:rsidR="00E446C9" w:rsidRDefault="00E446C9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626C"/>
    <w:rsid w:val="00034971"/>
    <w:rsid w:val="00035A43"/>
    <w:rsid w:val="00036F02"/>
    <w:rsid w:val="000370C9"/>
    <w:rsid w:val="000372A3"/>
    <w:rsid w:val="0004416F"/>
    <w:rsid w:val="00044871"/>
    <w:rsid w:val="00047164"/>
    <w:rsid w:val="00054CF3"/>
    <w:rsid w:val="00057EFB"/>
    <w:rsid w:val="00063402"/>
    <w:rsid w:val="000641DB"/>
    <w:rsid w:val="00067394"/>
    <w:rsid w:val="00067F96"/>
    <w:rsid w:val="00072735"/>
    <w:rsid w:val="00072E93"/>
    <w:rsid w:val="00073B7C"/>
    <w:rsid w:val="000740A1"/>
    <w:rsid w:val="000770E5"/>
    <w:rsid w:val="0008602A"/>
    <w:rsid w:val="0009062B"/>
    <w:rsid w:val="000908D0"/>
    <w:rsid w:val="00094725"/>
    <w:rsid w:val="0009553A"/>
    <w:rsid w:val="00096AC3"/>
    <w:rsid w:val="00096CE0"/>
    <w:rsid w:val="00097FB1"/>
    <w:rsid w:val="000A08FF"/>
    <w:rsid w:val="000A2181"/>
    <w:rsid w:val="000A4BA5"/>
    <w:rsid w:val="000B3D54"/>
    <w:rsid w:val="000B4DEA"/>
    <w:rsid w:val="000B5A38"/>
    <w:rsid w:val="000C1196"/>
    <w:rsid w:val="000C21A6"/>
    <w:rsid w:val="000C449D"/>
    <w:rsid w:val="000C472B"/>
    <w:rsid w:val="000D0A63"/>
    <w:rsid w:val="000D0D25"/>
    <w:rsid w:val="000D7DBE"/>
    <w:rsid w:val="000D7F8E"/>
    <w:rsid w:val="000E33C0"/>
    <w:rsid w:val="000E3631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709"/>
    <w:rsid w:val="00111BFD"/>
    <w:rsid w:val="00112323"/>
    <w:rsid w:val="0012006B"/>
    <w:rsid w:val="00120A17"/>
    <w:rsid w:val="00120B8D"/>
    <w:rsid w:val="00120D87"/>
    <w:rsid w:val="00121DD4"/>
    <w:rsid w:val="001239AE"/>
    <w:rsid w:val="00123BBA"/>
    <w:rsid w:val="001247BF"/>
    <w:rsid w:val="00124980"/>
    <w:rsid w:val="0012501B"/>
    <w:rsid w:val="001323FB"/>
    <w:rsid w:val="001339DC"/>
    <w:rsid w:val="00141C87"/>
    <w:rsid w:val="0014329D"/>
    <w:rsid w:val="001443CC"/>
    <w:rsid w:val="00152242"/>
    <w:rsid w:val="00155E54"/>
    <w:rsid w:val="0015615A"/>
    <w:rsid w:val="00161128"/>
    <w:rsid w:val="0016627D"/>
    <w:rsid w:val="00173E05"/>
    <w:rsid w:val="001768A3"/>
    <w:rsid w:val="00176CDE"/>
    <w:rsid w:val="00180595"/>
    <w:rsid w:val="0018136C"/>
    <w:rsid w:val="00187B66"/>
    <w:rsid w:val="00190291"/>
    <w:rsid w:val="001911CB"/>
    <w:rsid w:val="001917EB"/>
    <w:rsid w:val="00193767"/>
    <w:rsid w:val="00193A34"/>
    <w:rsid w:val="00193BFA"/>
    <w:rsid w:val="0019505A"/>
    <w:rsid w:val="00195342"/>
    <w:rsid w:val="00195C8D"/>
    <w:rsid w:val="0019652E"/>
    <w:rsid w:val="001A4F5C"/>
    <w:rsid w:val="001A5990"/>
    <w:rsid w:val="001A650C"/>
    <w:rsid w:val="001A7785"/>
    <w:rsid w:val="001B0627"/>
    <w:rsid w:val="001B1871"/>
    <w:rsid w:val="001B31C2"/>
    <w:rsid w:val="001B55D8"/>
    <w:rsid w:val="001B789E"/>
    <w:rsid w:val="001C011A"/>
    <w:rsid w:val="001C363F"/>
    <w:rsid w:val="001C69DE"/>
    <w:rsid w:val="001D78ED"/>
    <w:rsid w:val="001E2724"/>
    <w:rsid w:val="001E3018"/>
    <w:rsid w:val="001E375F"/>
    <w:rsid w:val="001F0FCB"/>
    <w:rsid w:val="001F5BFA"/>
    <w:rsid w:val="001F76B8"/>
    <w:rsid w:val="002006CC"/>
    <w:rsid w:val="00206CB0"/>
    <w:rsid w:val="00207612"/>
    <w:rsid w:val="002101D0"/>
    <w:rsid w:val="00211DDB"/>
    <w:rsid w:val="00211F4F"/>
    <w:rsid w:val="002141DF"/>
    <w:rsid w:val="00216078"/>
    <w:rsid w:val="0022592F"/>
    <w:rsid w:val="0022702A"/>
    <w:rsid w:val="002277C8"/>
    <w:rsid w:val="00231ECE"/>
    <w:rsid w:val="00235153"/>
    <w:rsid w:val="002411CD"/>
    <w:rsid w:val="00241612"/>
    <w:rsid w:val="0024792C"/>
    <w:rsid w:val="002533FC"/>
    <w:rsid w:val="002604BB"/>
    <w:rsid w:val="00263430"/>
    <w:rsid w:val="0026396C"/>
    <w:rsid w:val="00264612"/>
    <w:rsid w:val="00267294"/>
    <w:rsid w:val="00272AE6"/>
    <w:rsid w:val="00273004"/>
    <w:rsid w:val="002774DB"/>
    <w:rsid w:val="00277E3F"/>
    <w:rsid w:val="002800AB"/>
    <w:rsid w:val="00280E2B"/>
    <w:rsid w:val="00283265"/>
    <w:rsid w:val="002839A0"/>
    <w:rsid w:val="00287C86"/>
    <w:rsid w:val="002932F2"/>
    <w:rsid w:val="002950D7"/>
    <w:rsid w:val="00295833"/>
    <w:rsid w:val="00296147"/>
    <w:rsid w:val="002A1073"/>
    <w:rsid w:val="002A75FB"/>
    <w:rsid w:val="002C3A77"/>
    <w:rsid w:val="002C4F6F"/>
    <w:rsid w:val="002C514B"/>
    <w:rsid w:val="002C5508"/>
    <w:rsid w:val="002C5563"/>
    <w:rsid w:val="002D1820"/>
    <w:rsid w:val="002E5634"/>
    <w:rsid w:val="002E5D32"/>
    <w:rsid w:val="002E61AB"/>
    <w:rsid w:val="002E673C"/>
    <w:rsid w:val="002F1003"/>
    <w:rsid w:val="002F2161"/>
    <w:rsid w:val="003008ED"/>
    <w:rsid w:val="00304DA2"/>
    <w:rsid w:val="00310580"/>
    <w:rsid w:val="0031216B"/>
    <w:rsid w:val="0031596A"/>
    <w:rsid w:val="0033048D"/>
    <w:rsid w:val="003319EF"/>
    <w:rsid w:val="003320DC"/>
    <w:rsid w:val="00332167"/>
    <w:rsid w:val="00335ADD"/>
    <w:rsid w:val="003364E7"/>
    <w:rsid w:val="00343403"/>
    <w:rsid w:val="00344B29"/>
    <w:rsid w:val="00347531"/>
    <w:rsid w:val="00352390"/>
    <w:rsid w:val="0036137D"/>
    <w:rsid w:val="00361C6C"/>
    <w:rsid w:val="00362CE4"/>
    <w:rsid w:val="00364973"/>
    <w:rsid w:val="003670F6"/>
    <w:rsid w:val="0037407D"/>
    <w:rsid w:val="003747EF"/>
    <w:rsid w:val="003756F6"/>
    <w:rsid w:val="0038076F"/>
    <w:rsid w:val="00381270"/>
    <w:rsid w:val="00382318"/>
    <w:rsid w:val="003832CC"/>
    <w:rsid w:val="00384FF4"/>
    <w:rsid w:val="00386F50"/>
    <w:rsid w:val="00387FC2"/>
    <w:rsid w:val="0039041C"/>
    <w:rsid w:val="003942F1"/>
    <w:rsid w:val="0039592F"/>
    <w:rsid w:val="00395F81"/>
    <w:rsid w:val="003A0ADA"/>
    <w:rsid w:val="003A50CF"/>
    <w:rsid w:val="003A6E58"/>
    <w:rsid w:val="003A759F"/>
    <w:rsid w:val="003B147D"/>
    <w:rsid w:val="003C0BAB"/>
    <w:rsid w:val="003D38B3"/>
    <w:rsid w:val="003D51BC"/>
    <w:rsid w:val="003D5897"/>
    <w:rsid w:val="003D6092"/>
    <w:rsid w:val="003D6DB0"/>
    <w:rsid w:val="003E1DD7"/>
    <w:rsid w:val="003E36BC"/>
    <w:rsid w:val="003E3991"/>
    <w:rsid w:val="003E76E9"/>
    <w:rsid w:val="003F0A2F"/>
    <w:rsid w:val="003F0E00"/>
    <w:rsid w:val="003F26E6"/>
    <w:rsid w:val="003F4E32"/>
    <w:rsid w:val="003F6898"/>
    <w:rsid w:val="003F7E0A"/>
    <w:rsid w:val="004004CC"/>
    <w:rsid w:val="004017F5"/>
    <w:rsid w:val="00401B53"/>
    <w:rsid w:val="00403AA8"/>
    <w:rsid w:val="00404668"/>
    <w:rsid w:val="00410D00"/>
    <w:rsid w:val="00411676"/>
    <w:rsid w:val="00412C24"/>
    <w:rsid w:val="00414310"/>
    <w:rsid w:val="004155DE"/>
    <w:rsid w:val="0042045E"/>
    <w:rsid w:val="004239D0"/>
    <w:rsid w:val="00424075"/>
    <w:rsid w:val="00424401"/>
    <w:rsid w:val="00424EE7"/>
    <w:rsid w:val="004322C2"/>
    <w:rsid w:val="00434846"/>
    <w:rsid w:val="00434907"/>
    <w:rsid w:val="004412EB"/>
    <w:rsid w:val="00441D28"/>
    <w:rsid w:val="00446947"/>
    <w:rsid w:val="004535C9"/>
    <w:rsid w:val="0045565E"/>
    <w:rsid w:val="00465A76"/>
    <w:rsid w:val="00471908"/>
    <w:rsid w:val="00471942"/>
    <w:rsid w:val="00471995"/>
    <w:rsid w:val="00472BF0"/>
    <w:rsid w:val="00482506"/>
    <w:rsid w:val="004840C4"/>
    <w:rsid w:val="00492DF0"/>
    <w:rsid w:val="004934C6"/>
    <w:rsid w:val="00494792"/>
    <w:rsid w:val="00494A06"/>
    <w:rsid w:val="00494D7F"/>
    <w:rsid w:val="0049619F"/>
    <w:rsid w:val="004A0B57"/>
    <w:rsid w:val="004A146C"/>
    <w:rsid w:val="004A41AC"/>
    <w:rsid w:val="004A47BB"/>
    <w:rsid w:val="004A7522"/>
    <w:rsid w:val="004B34FD"/>
    <w:rsid w:val="004B600A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C89"/>
    <w:rsid w:val="004E3D3E"/>
    <w:rsid w:val="004E68C8"/>
    <w:rsid w:val="004E6A6B"/>
    <w:rsid w:val="004F1E1E"/>
    <w:rsid w:val="004F3CA5"/>
    <w:rsid w:val="004F7EAB"/>
    <w:rsid w:val="00500FD6"/>
    <w:rsid w:val="00514BE1"/>
    <w:rsid w:val="00516653"/>
    <w:rsid w:val="00516675"/>
    <w:rsid w:val="00516E98"/>
    <w:rsid w:val="00521C7A"/>
    <w:rsid w:val="00524D36"/>
    <w:rsid w:val="00526A93"/>
    <w:rsid w:val="00527A1F"/>
    <w:rsid w:val="00530534"/>
    <w:rsid w:val="00532CA6"/>
    <w:rsid w:val="005409B0"/>
    <w:rsid w:val="0054100A"/>
    <w:rsid w:val="00546D35"/>
    <w:rsid w:val="005575B4"/>
    <w:rsid w:val="00557F32"/>
    <w:rsid w:val="005605A2"/>
    <w:rsid w:val="0056412E"/>
    <w:rsid w:val="0056499B"/>
    <w:rsid w:val="005727E1"/>
    <w:rsid w:val="00574A43"/>
    <w:rsid w:val="0058349E"/>
    <w:rsid w:val="00585C69"/>
    <w:rsid w:val="005A426C"/>
    <w:rsid w:val="005A4F7F"/>
    <w:rsid w:val="005A5250"/>
    <w:rsid w:val="005A67E4"/>
    <w:rsid w:val="005A6CA4"/>
    <w:rsid w:val="005B1FD0"/>
    <w:rsid w:val="005B27B7"/>
    <w:rsid w:val="005B44D8"/>
    <w:rsid w:val="005B6DF7"/>
    <w:rsid w:val="005B7B6A"/>
    <w:rsid w:val="005C4142"/>
    <w:rsid w:val="005C5A15"/>
    <w:rsid w:val="005C608A"/>
    <w:rsid w:val="005C6C52"/>
    <w:rsid w:val="005C7B19"/>
    <w:rsid w:val="005D5A7C"/>
    <w:rsid w:val="005D61FB"/>
    <w:rsid w:val="005E2054"/>
    <w:rsid w:val="005E2155"/>
    <w:rsid w:val="005E50AC"/>
    <w:rsid w:val="005F26AB"/>
    <w:rsid w:val="005F44E7"/>
    <w:rsid w:val="005F4D21"/>
    <w:rsid w:val="005F5004"/>
    <w:rsid w:val="005F5B35"/>
    <w:rsid w:val="005F60F1"/>
    <w:rsid w:val="0060269A"/>
    <w:rsid w:val="00605336"/>
    <w:rsid w:val="0061020C"/>
    <w:rsid w:val="0061073B"/>
    <w:rsid w:val="00611FD2"/>
    <w:rsid w:val="006179B6"/>
    <w:rsid w:val="00617B09"/>
    <w:rsid w:val="006209B1"/>
    <w:rsid w:val="00620EB4"/>
    <w:rsid w:val="00622266"/>
    <w:rsid w:val="0062288E"/>
    <w:rsid w:val="00623B9F"/>
    <w:rsid w:val="006244B6"/>
    <w:rsid w:val="00627628"/>
    <w:rsid w:val="00630C78"/>
    <w:rsid w:val="00631255"/>
    <w:rsid w:val="006312D4"/>
    <w:rsid w:val="00631C79"/>
    <w:rsid w:val="00632294"/>
    <w:rsid w:val="006332A4"/>
    <w:rsid w:val="0064293F"/>
    <w:rsid w:val="00643247"/>
    <w:rsid w:val="006476B6"/>
    <w:rsid w:val="006519AC"/>
    <w:rsid w:val="00653A15"/>
    <w:rsid w:val="00654433"/>
    <w:rsid w:val="00656E8E"/>
    <w:rsid w:val="00657901"/>
    <w:rsid w:val="006610CE"/>
    <w:rsid w:val="00663356"/>
    <w:rsid w:val="00666EFF"/>
    <w:rsid w:val="00667BFC"/>
    <w:rsid w:val="00672F9D"/>
    <w:rsid w:val="00674DC0"/>
    <w:rsid w:val="00675063"/>
    <w:rsid w:val="0068036F"/>
    <w:rsid w:val="00680FB6"/>
    <w:rsid w:val="00681EAF"/>
    <w:rsid w:val="006848FA"/>
    <w:rsid w:val="00690E76"/>
    <w:rsid w:val="00692FDE"/>
    <w:rsid w:val="00693FC2"/>
    <w:rsid w:val="0069616C"/>
    <w:rsid w:val="006A3247"/>
    <w:rsid w:val="006A3290"/>
    <w:rsid w:val="006A4A01"/>
    <w:rsid w:val="006A7C0D"/>
    <w:rsid w:val="006B037C"/>
    <w:rsid w:val="006B04AF"/>
    <w:rsid w:val="006B3570"/>
    <w:rsid w:val="006B3590"/>
    <w:rsid w:val="006B6B73"/>
    <w:rsid w:val="006B7D7A"/>
    <w:rsid w:val="006C0014"/>
    <w:rsid w:val="006C00B8"/>
    <w:rsid w:val="006C09BF"/>
    <w:rsid w:val="006C09D3"/>
    <w:rsid w:val="006C4B13"/>
    <w:rsid w:val="006C6C9B"/>
    <w:rsid w:val="006D0885"/>
    <w:rsid w:val="006D6D27"/>
    <w:rsid w:val="006E0A37"/>
    <w:rsid w:val="006E2836"/>
    <w:rsid w:val="006E4E20"/>
    <w:rsid w:val="006F04A1"/>
    <w:rsid w:val="006F0EBB"/>
    <w:rsid w:val="006F57CB"/>
    <w:rsid w:val="007025AF"/>
    <w:rsid w:val="007025D2"/>
    <w:rsid w:val="007059A2"/>
    <w:rsid w:val="007114EF"/>
    <w:rsid w:val="007171B2"/>
    <w:rsid w:val="00717411"/>
    <w:rsid w:val="0072024B"/>
    <w:rsid w:val="00726A27"/>
    <w:rsid w:val="0072766F"/>
    <w:rsid w:val="007309FF"/>
    <w:rsid w:val="00733257"/>
    <w:rsid w:val="00733618"/>
    <w:rsid w:val="00735829"/>
    <w:rsid w:val="007420E4"/>
    <w:rsid w:val="007421E7"/>
    <w:rsid w:val="00744D80"/>
    <w:rsid w:val="00744E83"/>
    <w:rsid w:val="00744EAA"/>
    <w:rsid w:val="0074650B"/>
    <w:rsid w:val="00754C48"/>
    <w:rsid w:val="00765CA5"/>
    <w:rsid w:val="007708A4"/>
    <w:rsid w:val="00771994"/>
    <w:rsid w:val="007760AD"/>
    <w:rsid w:val="007770F6"/>
    <w:rsid w:val="00780A8A"/>
    <w:rsid w:val="00781144"/>
    <w:rsid w:val="00781196"/>
    <w:rsid w:val="007819EA"/>
    <w:rsid w:val="007835EC"/>
    <w:rsid w:val="00784AA9"/>
    <w:rsid w:val="00794561"/>
    <w:rsid w:val="007978EA"/>
    <w:rsid w:val="007A3DA9"/>
    <w:rsid w:val="007A6F7D"/>
    <w:rsid w:val="007A7B10"/>
    <w:rsid w:val="007B246C"/>
    <w:rsid w:val="007C4A7B"/>
    <w:rsid w:val="007C55B8"/>
    <w:rsid w:val="007C6B47"/>
    <w:rsid w:val="007D042A"/>
    <w:rsid w:val="007D36E7"/>
    <w:rsid w:val="007D4F0A"/>
    <w:rsid w:val="007D66C0"/>
    <w:rsid w:val="007E2C2E"/>
    <w:rsid w:val="007E5254"/>
    <w:rsid w:val="007E5497"/>
    <w:rsid w:val="007F0D95"/>
    <w:rsid w:val="007F6F11"/>
    <w:rsid w:val="007F6FF7"/>
    <w:rsid w:val="007F73A7"/>
    <w:rsid w:val="00800577"/>
    <w:rsid w:val="008007B9"/>
    <w:rsid w:val="00802E28"/>
    <w:rsid w:val="0080543D"/>
    <w:rsid w:val="00805C26"/>
    <w:rsid w:val="008135BB"/>
    <w:rsid w:val="008154C5"/>
    <w:rsid w:val="008165E0"/>
    <w:rsid w:val="00816764"/>
    <w:rsid w:val="00820F06"/>
    <w:rsid w:val="00830354"/>
    <w:rsid w:val="008320C3"/>
    <w:rsid w:val="008327E3"/>
    <w:rsid w:val="00832A64"/>
    <w:rsid w:val="008332C5"/>
    <w:rsid w:val="008347AA"/>
    <w:rsid w:val="008347E5"/>
    <w:rsid w:val="0083495E"/>
    <w:rsid w:val="00835401"/>
    <w:rsid w:val="0083617A"/>
    <w:rsid w:val="008368B2"/>
    <w:rsid w:val="00837276"/>
    <w:rsid w:val="00843669"/>
    <w:rsid w:val="00844590"/>
    <w:rsid w:val="00846A18"/>
    <w:rsid w:val="00847D8C"/>
    <w:rsid w:val="0085186D"/>
    <w:rsid w:val="00852509"/>
    <w:rsid w:val="008527AB"/>
    <w:rsid w:val="00852F7C"/>
    <w:rsid w:val="008535F6"/>
    <w:rsid w:val="00853F74"/>
    <w:rsid w:val="0085752A"/>
    <w:rsid w:val="008651EB"/>
    <w:rsid w:val="008652DB"/>
    <w:rsid w:val="00867B1E"/>
    <w:rsid w:val="0087102D"/>
    <w:rsid w:val="00874179"/>
    <w:rsid w:val="00875A08"/>
    <w:rsid w:val="00876F0C"/>
    <w:rsid w:val="00876FDF"/>
    <w:rsid w:val="00881A8C"/>
    <w:rsid w:val="00883198"/>
    <w:rsid w:val="00884087"/>
    <w:rsid w:val="00887767"/>
    <w:rsid w:val="00887AF8"/>
    <w:rsid w:val="00890535"/>
    <w:rsid w:val="00893744"/>
    <w:rsid w:val="00894818"/>
    <w:rsid w:val="008A073B"/>
    <w:rsid w:val="008A39D8"/>
    <w:rsid w:val="008B6984"/>
    <w:rsid w:val="008B6DD4"/>
    <w:rsid w:val="008C25B5"/>
    <w:rsid w:val="008C3C93"/>
    <w:rsid w:val="008C47C3"/>
    <w:rsid w:val="008D3474"/>
    <w:rsid w:val="008D371E"/>
    <w:rsid w:val="008D41D9"/>
    <w:rsid w:val="008D4F81"/>
    <w:rsid w:val="008D6ABB"/>
    <w:rsid w:val="008D6AFF"/>
    <w:rsid w:val="008D7891"/>
    <w:rsid w:val="008E0435"/>
    <w:rsid w:val="008E0991"/>
    <w:rsid w:val="008E275E"/>
    <w:rsid w:val="008E2DD9"/>
    <w:rsid w:val="008E3EA9"/>
    <w:rsid w:val="008E6D17"/>
    <w:rsid w:val="008F679F"/>
    <w:rsid w:val="009012B8"/>
    <w:rsid w:val="0090323C"/>
    <w:rsid w:val="009040BC"/>
    <w:rsid w:val="00904273"/>
    <w:rsid w:val="009118F1"/>
    <w:rsid w:val="0091400C"/>
    <w:rsid w:val="0091479E"/>
    <w:rsid w:val="00915BF0"/>
    <w:rsid w:val="00917AFD"/>
    <w:rsid w:val="00920757"/>
    <w:rsid w:val="009214DA"/>
    <w:rsid w:val="00921D9E"/>
    <w:rsid w:val="00923F02"/>
    <w:rsid w:val="00925195"/>
    <w:rsid w:val="00926644"/>
    <w:rsid w:val="009267EF"/>
    <w:rsid w:val="00927587"/>
    <w:rsid w:val="009323B7"/>
    <w:rsid w:val="009326AE"/>
    <w:rsid w:val="0093357B"/>
    <w:rsid w:val="009347B7"/>
    <w:rsid w:val="009414DE"/>
    <w:rsid w:val="00941744"/>
    <w:rsid w:val="00942EBC"/>
    <w:rsid w:val="00942FD2"/>
    <w:rsid w:val="00944B10"/>
    <w:rsid w:val="0095078E"/>
    <w:rsid w:val="00951485"/>
    <w:rsid w:val="00964EF8"/>
    <w:rsid w:val="00965077"/>
    <w:rsid w:val="009701B6"/>
    <w:rsid w:val="009743F9"/>
    <w:rsid w:val="00974AB7"/>
    <w:rsid w:val="00980465"/>
    <w:rsid w:val="0098120D"/>
    <w:rsid w:val="00983251"/>
    <w:rsid w:val="009857E1"/>
    <w:rsid w:val="0098698F"/>
    <w:rsid w:val="00986E1D"/>
    <w:rsid w:val="009928D2"/>
    <w:rsid w:val="009933CE"/>
    <w:rsid w:val="009954C1"/>
    <w:rsid w:val="0099649F"/>
    <w:rsid w:val="0099686A"/>
    <w:rsid w:val="009A0BF0"/>
    <w:rsid w:val="009A0CB4"/>
    <w:rsid w:val="009A2A3B"/>
    <w:rsid w:val="009A6E69"/>
    <w:rsid w:val="009B001B"/>
    <w:rsid w:val="009B3511"/>
    <w:rsid w:val="009B38FA"/>
    <w:rsid w:val="009B6E92"/>
    <w:rsid w:val="009C7990"/>
    <w:rsid w:val="009D3A2D"/>
    <w:rsid w:val="009D3A7D"/>
    <w:rsid w:val="009D3C85"/>
    <w:rsid w:val="009D40B9"/>
    <w:rsid w:val="009D4A9B"/>
    <w:rsid w:val="009D4B87"/>
    <w:rsid w:val="009D64C8"/>
    <w:rsid w:val="009D77B4"/>
    <w:rsid w:val="009E0CEF"/>
    <w:rsid w:val="009E55E1"/>
    <w:rsid w:val="009F160C"/>
    <w:rsid w:val="009F1D85"/>
    <w:rsid w:val="00A02020"/>
    <w:rsid w:val="00A02123"/>
    <w:rsid w:val="00A0296A"/>
    <w:rsid w:val="00A105A4"/>
    <w:rsid w:val="00A10B71"/>
    <w:rsid w:val="00A2087A"/>
    <w:rsid w:val="00A23B7B"/>
    <w:rsid w:val="00A34359"/>
    <w:rsid w:val="00A35196"/>
    <w:rsid w:val="00A379EB"/>
    <w:rsid w:val="00A37F4E"/>
    <w:rsid w:val="00A40EE9"/>
    <w:rsid w:val="00A472CF"/>
    <w:rsid w:val="00A47322"/>
    <w:rsid w:val="00A54D74"/>
    <w:rsid w:val="00A54EEC"/>
    <w:rsid w:val="00A62B93"/>
    <w:rsid w:val="00A62D7F"/>
    <w:rsid w:val="00A646D1"/>
    <w:rsid w:val="00A64EB6"/>
    <w:rsid w:val="00A664D4"/>
    <w:rsid w:val="00A704E3"/>
    <w:rsid w:val="00A7418B"/>
    <w:rsid w:val="00A75E34"/>
    <w:rsid w:val="00A8529D"/>
    <w:rsid w:val="00A854B5"/>
    <w:rsid w:val="00A86890"/>
    <w:rsid w:val="00A904D7"/>
    <w:rsid w:val="00AA59D2"/>
    <w:rsid w:val="00AA786A"/>
    <w:rsid w:val="00AB21EA"/>
    <w:rsid w:val="00AB2A0A"/>
    <w:rsid w:val="00AB363B"/>
    <w:rsid w:val="00AC0407"/>
    <w:rsid w:val="00AC054C"/>
    <w:rsid w:val="00AC0A86"/>
    <w:rsid w:val="00AC4286"/>
    <w:rsid w:val="00AD069C"/>
    <w:rsid w:val="00AD0DA8"/>
    <w:rsid w:val="00AD5E4B"/>
    <w:rsid w:val="00AE21B1"/>
    <w:rsid w:val="00AE324F"/>
    <w:rsid w:val="00AE4575"/>
    <w:rsid w:val="00AE544E"/>
    <w:rsid w:val="00AE7048"/>
    <w:rsid w:val="00AF4CAE"/>
    <w:rsid w:val="00AF513B"/>
    <w:rsid w:val="00AF740D"/>
    <w:rsid w:val="00B0020B"/>
    <w:rsid w:val="00B005A7"/>
    <w:rsid w:val="00B0067B"/>
    <w:rsid w:val="00B03C02"/>
    <w:rsid w:val="00B0468E"/>
    <w:rsid w:val="00B04E81"/>
    <w:rsid w:val="00B06AE7"/>
    <w:rsid w:val="00B11978"/>
    <w:rsid w:val="00B137C6"/>
    <w:rsid w:val="00B14579"/>
    <w:rsid w:val="00B149B3"/>
    <w:rsid w:val="00B159E5"/>
    <w:rsid w:val="00B2178E"/>
    <w:rsid w:val="00B27AEA"/>
    <w:rsid w:val="00B35404"/>
    <w:rsid w:val="00B42E74"/>
    <w:rsid w:val="00B461F1"/>
    <w:rsid w:val="00B4727C"/>
    <w:rsid w:val="00B50D91"/>
    <w:rsid w:val="00B627CC"/>
    <w:rsid w:val="00B6449C"/>
    <w:rsid w:val="00B65BBB"/>
    <w:rsid w:val="00B713A8"/>
    <w:rsid w:val="00B748E6"/>
    <w:rsid w:val="00B748E9"/>
    <w:rsid w:val="00B76509"/>
    <w:rsid w:val="00B83A47"/>
    <w:rsid w:val="00B86BFF"/>
    <w:rsid w:val="00B86EDE"/>
    <w:rsid w:val="00B87E63"/>
    <w:rsid w:val="00B9040F"/>
    <w:rsid w:val="00B9274C"/>
    <w:rsid w:val="00B92FFD"/>
    <w:rsid w:val="00B94711"/>
    <w:rsid w:val="00BA1C3C"/>
    <w:rsid w:val="00BA2DE9"/>
    <w:rsid w:val="00BA3089"/>
    <w:rsid w:val="00BC1244"/>
    <w:rsid w:val="00BC1C79"/>
    <w:rsid w:val="00BC2B28"/>
    <w:rsid w:val="00BC444F"/>
    <w:rsid w:val="00BD040D"/>
    <w:rsid w:val="00BD1E1C"/>
    <w:rsid w:val="00BD4DD6"/>
    <w:rsid w:val="00BD61D6"/>
    <w:rsid w:val="00BD6707"/>
    <w:rsid w:val="00BE1527"/>
    <w:rsid w:val="00BE1F1F"/>
    <w:rsid w:val="00BE377F"/>
    <w:rsid w:val="00BE3E6B"/>
    <w:rsid w:val="00BE71D1"/>
    <w:rsid w:val="00BE775F"/>
    <w:rsid w:val="00BF212E"/>
    <w:rsid w:val="00BF2F3F"/>
    <w:rsid w:val="00BF4E93"/>
    <w:rsid w:val="00BF4EA9"/>
    <w:rsid w:val="00C0342B"/>
    <w:rsid w:val="00C03967"/>
    <w:rsid w:val="00C05E0B"/>
    <w:rsid w:val="00C06E26"/>
    <w:rsid w:val="00C0738B"/>
    <w:rsid w:val="00C10044"/>
    <w:rsid w:val="00C1073D"/>
    <w:rsid w:val="00C107EE"/>
    <w:rsid w:val="00C15544"/>
    <w:rsid w:val="00C17B2A"/>
    <w:rsid w:val="00C17F93"/>
    <w:rsid w:val="00C2055D"/>
    <w:rsid w:val="00C23AB6"/>
    <w:rsid w:val="00C242C8"/>
    <w:rsid w:val="00C30E3B"/>
    <w:rsid w:val="00C3267B"/>
    <w:rsid w:val="00C3409B"/>
    <w:rsid w:val="00C3601C"/>
    <w:rsid w:val="00C406D7"/>
    <w:rsid w:val="00C40873"/>
    <w:rsid w:val="00C44785"/>
    <w:rsid w:val="00C44A38"/>
    <w:rsid w:val="00C44DC0"/>
    <w:rsid w:val="00C45C78"/>
    <w:rsid w:val="00C52800"/>
    <w:rsid w:val="00C538CF"/>
    <w:rsid w:val="00C55BD3"/>
    <w:rsid w:val="00C5684E"/>
    <w:rsid w:val="00C56B0A"/>
    <w:rsid w:val="00C57BE5"/>
    <w:rsid w:val="00C62ADE"/>
    <w:rsid w:val="00C6336C"/>
    <w:rsid w:val="00C64C84"/>
    <w:rsid w:val="00C65B7E"/>
    <w:rsid w:val="00C67988"/>
    <w:rsid w:val="00C67A24"/>
    <w:rsid w:val="00C73538"/>
    <w:rsid w:val="00C735D3"/>
    <w:rsid w:val="00C74A44"/>
    <w:rsid w:val="00C74CA3"/>
    <w:rsid w:val="00C750C0"/>
    <w:rsid w:val="00C82345"/>
    <w:rsid w:val="00C863B0"/>
    <w:rsid w:val="00C86466"/>
    <w:rsid w:val="00C9261A"/>
    <w:rsid w:val="00C9401D"/>
    <w:rsid w:val="00C94610"/>
    <w:rsid w:val="00C96599"/>
    <w:rsid w:val="00C97E06"/>
    <w:rsid w:val="00CA06BF"/>
    <w:rsid w:val="00CA0FDF"/>
    <w:rsid w:val="00CA27B0"/>
    <w:rsid w:val="00CA326A"/>
    <w:rsid w:val="00CA4D74"/>
    <w:rsid w:val="00CB37EF"/>
    <w:rsid w:val="00CC2612"/>
    <w:rsid w:val="00CC3CC5"/>
    <w:rsid w:val="00CC5847"/>
    <w:rsid w:val="00CC6F0B"/>
    <w:rsid w:val="00CC7ED2"/>
    <w:rsid w:val="00CC7F48"/>
    <w:rsid w:val="00CD0082"/>
    <w:rsid w:val="00CD0DD0"/>
    <w:rsid w:val="00CD64CE"/>
    <w:rsid w:val="00CD7106"/>
    <w:rsid w:val="00CE67ED"/>
    <w:rsid w:val="00CE6B7C"/>
    <w:rsid w:val="00CE7168"/>
    <w:rsid w:val="00CE7C79"/>
    <w:rsid w:val="00CF2363"/>
    <w:rsid w:val="00CF7F38"/>
    <w:rsid w:val="00D02D93"/>
    <w:rsid w:val="00D03EBF"/>
    <w:rsid w:val="00D06554"/>
    <w:rsid w:val="00D177BA"/>
    <w:rsid w:val="00D2147B"/>
    <w:rsid w:val="00D2748D"/>
    <w:rsid w:val="00D32650"/>
    <w:rsid w:val="00D35A33"/>
    <w:rsid w:val="00D41BC0"/>
    <w:rsid w:val="00D4212E"/>
    <w:rsid w:val="00D44E0F"/>
    <w:rsid w:val="00D46ABE"/>
    <w:rsid w:val="00D472C5"/>
    <w:rsid w:val="00D51354"/>
    <w:rsid w:val="00D56F22"/>
    <w:rsid w:val="00D60837"/>
    <w:rsid w:val="00D6634C"/>
    <w:rsid w:val="00D737E9"/>
    <w:rsid w:val="00D763F5"/>
    <w:rsid w:val="00D82ED2"/>
    <w:rsid w:val="00D8383D"/>
    <w:rsid w:val="00D83ECF"/>
    <w:rsid w:val="00D87207"/>
    <w:rsid w:val="00D930A9"/>
    <w:rsid w:val="00D93B18"/>
    <w:rsid w:val="00D94471"/>
    <w:rsid w:val="00D9489C"/>
    <w:rsid w:val="00DA57CD"/>
    <w:rsid w:val="00DA5C28"/>
    <w:rsid w:val="00DB30EB"/>
    <w:rsid w:val="00DB4B0E"/>
    <w:rsid w:val="00DB7BC5"/>
    <w:rsid w:val="00DC69F2"/>
    <w:rsid w:val="00DC6F3C"/>
    <w:rsid w:val="00DD0839"/>
    <w:rsid w:val="00DD3A7E"/>
    <w:rsid w:val="00DD546F"/>
    <w:rsid w:val="00DD6DE3"/>
    <w:rsid w:val="00DD7D93"/>
    <w:rsid w:val="00DE063A"/>
    <w:rsid w:val="00DE0D69"/>
    <w:rsid w:val="00DE2C96"/>
    <w:rsid w:val="00DE305A"/>
    <w:rsid w:val="00DF3052"/>
    <w:rsid w:val="00DF3175"/>
    <w:rsid w:val="00DF39BC"/>
    <w:rsid w:val="00DF590C"/>
    <w:rsid w:val="00DF5EB6"/>
    <w:rsid w:val="00E00282"/>
    <w:rsid w:val="00E04942"/>
    <w:rsid w:val="00E05E6C"/>
    <w:rsid w:val="00E13199"/>
    <w:rsid w:val="00E17E22"/>
    <w:rsid w:val="00E207BF"/>
    <w:rsid w:val="00E219B8"/>
    <w:rsid w:val="00E22BA2"/>
    <w:rsid w:val="00E23160"/>
    <w:rsid w:val="00E23ADD"/>
    <w:rsid w:val="00E24110"/>
    <w:rsid w:val="00E25D31"/>
    <w:rsid w:val="00E27D06"/>
    <w:rsid w:val="00E306F9"/>
    <w:rsid w:val="00E312B5"/>
    <w:rsid w:val="00E33245"/>
    <w:rsid w:val="00E3508D"/>
    <w:rsid w:val="00E3660E"/>
    <w:rsid w:val="00E40B4F"/>
    <w:rsid w:val="00E43E56"/>
    <w:rsid w:val="00E446C9"/>
    <w:rsid w:val="00E45466"/>
    <w:rsid w:val="00E50D3C"/>
    <w:rsid w:val="00E56A8B"/>
    <w:rsid w:val="00E628B5"/>
    <w:rsid w:val="00E63BAF"/>
    <w:rsid w:val="00E67F9C"/>
    <w:rsid w:val="00E72AC9"/>
    <w:rsid w:val="00E73612"/>
    <w:rsid w:val="00E73AB8"/>
    <w:rsid w:val="00E74904"/>
    <w:rsid w:val="00E82243"/>
    <w:rsid w:val="00E9068C"/>
    <w:rsid w:val="00E90E97"/>
    <w:rsid w:val="00E935B5"/>
    <w:rsid w:val="00E93B16"/>
    <w:rsid w:val="00E96B82"/>
    <w:rsid w:val="00EA1798"/>
    <w:rsid w:val="00EA1A26"/>
    <w:rsid w:val="00EA2DAD"/>
    <w:rsid w:val="00EA652E"/>
    <w:rsid w:val="00EB1FA7"/>
    <w:rsid w:val="00EB5133"/>
    <w:rsid w:val="00EB6AE6"/>
    <w:rsid w:val="00ED111A"/>
    <w:rsid w:val="00ED2B18"/>
    <w:rsid w:val="00ED5A61"/>
    <w:rsid w:val="00EE20EB"/>
    <w:rsid w:val="00EE46F3"/>
    <w:rsid w:val="00EE5B47"/>
    <w:rsid w:val="00EE7C96"/>
    <w:rsid w:val="00EF17F1"/>
    <w:rsid w:val="00EF57AA"/>
    <w:rsid w:val="00F01301"/>
    <w:rsid w:val="00F06BB4"/>
    <w:rsid w:val="00F07175"/>
    <w:rsid w:val="00F0785C"/>
    <w:rsid w:val="00F112E5"/>
    <w:rsid w:val="00F17260"/>
    <w:rsid w:val="00F25994"/>
    <w:rsid w:val="00F27761"/>
    <w:rsid w:val="00F311AC"/>
    <w:rsid w:val="00F34D03"/>
    <w:rsid w:val="00F377E8"/>
    <w:rsid w:val="00F43969"/>
    <w:rsid w:val="00F47B23"/>
    <w:rsid w:val="00F538A5"/>
    <w:rsid w:val="00F548C8"/>
    <w:rsid w:val="00F54C5F"/>
    <w:rsid w:val="00F554A9"/>
    <w:rsid w:val="00F579B6"/>
    <w:rsid w:val="00F6134F"/>
    <w:rsid w:val="00F62898"/>
    <w:rsid w:val="00F66B04"/>
    <w:rsid w:val="00F71930"/>
    <w:rsid w:val="00F733FC"/>
    <w:rsid w:val="00F7419D"/>
    <w:rsid w:val="00F77043"/>
    <w:rsid w:val="00F801AE"/>
    <w:rsid w:val="00F80823"/>
    <w:rsid w:val="00F81C15"/>
    <w:rsid w:val="00F81EC9"/>
    <w:rsid w:val="00F82088"/>
    <w:rsid w:val="00F83100"/>
    <w:rsid w:val="00F83BD6"/>
    <w:rsid w:val="00F84DD2"/>
    <w:rsid w:val="00F91EAA"/>
    <w:rsid w:val="00F9253C"/>
    <w:rsid w:val="00F92B9E"/>
    <w:rsid w:val="00F9433F"/>
    <w:rsid w:val="00F968C5"/>
    <w:rsid w:val="00FA1887"/>
    <w:rsid w:val="00FA30A2"/>
    <w:rsid w:val="00FA3510"/>
    <w:rsid w:val="00FA3849"/>
    <w:rsid w:val="00FA41AF"/>
    <w:rsid w:val="00FA4B25"/>
    <w:rsid w:val="00FA4C81"/>
    <w:rsid w:val="00FA63D6"/>
    <w:rsid w:val="00FB0CE0"/>
    <w:rsid w:val="00FB28E4"/>
    <w:rsid w:val="00FB3CCA"/>
    <w:rsid w:val="00FC0CE9"/>
    <w:rsid w:val="00FC532D"/>
    <w:rsid w:val="00FC6B80"/>
    <w:rsid w:val="00FD06C0"/>
    <w:rsid w:val="00FD1B2B"/>
    <w:rsid w:val="00FD3E21"/>
    <w:rsid w:val="00FE169B"/>
    <w:rsid w:val="00FE3A4E"/>
    <w:rsid w:val="00FE5F1D"/>
    <w:rsid w:val="00FE616B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0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198</Words>
  <Characters>1135</Characters>
  <Application>Microsoft Office Word</Application>
  <DocSecurity>0</DocSecurity>
  <Lines>9</Lines>
  <Paragraphs>2</Paragraphs>
  <ScaleCrop>false</ScaleCrop>
  <Company>TURMOB</Company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621</cp:revision>
  <cp:lastPrinted>2013-12-13T06:43:00Z</cp:lastPrinted>
  <dcterms:created xsi:type="dcterms:W3CDTF">2013-06-03T05:31:00Z</dcterms:created>
  <dcterms:modified xsi:type="dcterms:W3CDTF">2014-01-28T06:35:00Z</dcterms:modified>
</cp:coreProperties>
</file>