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015904" w:rsidRDefault="009251AF" w:rsidP="0039592F">
      <w:pPr>
        <w:spacing w:after="0" w:line="280" w:lineRule="atLeast"/>
        <w:jc w:val="both"/>
        <w:rPr>
          <w:rFonts w:ascii="Times New Roman" w:hAnsi="Times New Roman" w:cs="Times New Roman"/>
          <w:b/>
          <w:sz w:val="20"/>
          <w:szCs w:val="20"/>
          <w:u w:val="single"/>
        </w:rPr>
      </w:pPr>
      <w:r w:rsidRPr="00015904">
        <w:rPr>
          <w:rFonts w:ascii="Times New Roman" w:hAnsi="Times New Roman" w:cs="Times New Roman"/>
          <w:b/>
          <w:sz w:val="20"/>
          <w:szCs w:val="20"/>
          <w:u w:val="single"/>
        </w:rPr>
        <w:t>30</w:t>
      </w:r>
      <w:r w:rsidR="002A1073" w:rsidRPr="00015904">
        <w:rPr>
          <w:rFonts w:ascii="Times New Roman" w:hAnsi="Times New Roman" w:cs="Times New Roman"/>
          <w:b/>
          <w:sz w:val="20"/>
          <w:szCs w:val="20"/>
          <w:u w:val="single"/>
        </w:rPr>
        <w:t xml:space="preserve"> </w:t>
      </w:r>
      <w:r w:rsidR="00112323" w:rsidRPr="00015904">
        <w:rPr>
          <w:rFonts w:ascii="Times New Roman" w:hAnsi="Times New Roman" w:cs="Times New Roman"/>
          <w:b/>
          <w:sz w:val="20"/>
          <w:szCs w:val="20"/>
          <w:u w:val="single"/>
        </w:rPr>
        <w:t xml:space="preserve">Ocak </w:t>
      </w:r>
      <w:r w:rsidR="00802E28" w:rsidRPr="00015904">
        <w:rPr>
          <w:rFonts w:ascii="Times New Roman" w:hAnsi="Times New Roman" w:cs="Times New Roman"/>
          <w:b/>
          <w:sz w:val="20"/>
          <w:szCs w:val="20"/>
          <w:u w:val="single"/>
        </w:rPr>
        <w:t>201</w:t>
      </w:r>
      <w:r w:rsidR="00112323" w:rsidRPr="00015904">
        <w:rPr>
          <w:rFonts w:ascii="Times New Roman" w:hAnsi="Times New Roman" w:cs="Times New Roman"/>
          <w:b/>
          <w:sz w:val="20"/>
          <w:szCs w:val="20"/>
          <w:u w:val="single"/>
        </w:rPr>
        <w:t>4</w:t>
      </w:r>
      <w:r w:rsidR="00802E28" w:rsidRPr="00015904">
        <w:rPr>
          <w:rFonts w:ascii="Times New Roman" w:hAnsi="Times New Roman" w:cs="Times New Roman"/>
          <w:b/>
          <w:sz w:val="20"/>
          <w:szCs w:val="20"/>
          <w:u w:val="single"/>
        </w:rPr>
        <w:t>,</w:t>
      </w:r>
      <w:r w:rsidR="000370C9" w:rsidRPr="00015904">
        <w:rPr>
          <w:rFonts w:ascii="Times New Roman" w:hAnsi="Times New Roman" w:cs="Times New Roman"/>
          <w:b/>
          <w:sz w:val="20"/>
          <w:szCs w:val="20"/>
          <w:u w:val="single"/>
        </w:rPr>
        <w:t xml:space="preserve"> </w:t>
      </w:r>
      <w:r w:rsidR="000370C9" w:rsidRPr="00015904">
        <w:rPr>
          <w:rFonts w:ascii="Times New Roman" w:hAnsi="Times New Roman" w:cs="Times New Roman"/>
          <w:b/>
          <w:sz w:val="20"/>
          <w:szCs w:val="20"/>
          <w:u w:val="single"/>
        </w:rPr>
        <w:tab/>
      </w:r>
      <w:r w:rsidR="000370C9" w:rsidRPr="00015904">
        <w:rPr>
          <w:rFonts w:ascii="Times New Roman" w:hAnsi="Times New Roman" w:cs="Times New Roman"/>
          <w:b/>
          <w:sz w:val="20"/>
          <w:szCs w:val="20"/>
          <w:u w:val="single"/>
        </w:rPr>
        <w:tab/>
      </w:r>
      <w:r w:rsidR="000370C9" w:rsidRPr="00015904">
        <w:rPr>
          <w:rFonts w:ascii="Times New Roman" w:hAnsi="Times New Roman" w:cs="Times New Roman"/>
          <w:b/>
          <w:sz w:val="20"/>
          <w:szCs w:val="20"/>
          <w:u w:val="single"/>
        </w:rPr>
        <w:tab/>
      </w:r>
      <w:r w:rsidR="000370C9" w:rsidRPr="00015904">
        <w:rPr>
          <w:rFonts w:ascii="Times New Roman" w:hAnsi="Times New Roman" w:cs="Times New Roman"/>
          <w:b/>
          <w:sz w:val="20"/>
          <w:szCs w:val="20"/>
          <w:u w:val="single"/>
        </w:rPr>
        <w:tab/>
      </w:r>
      <w:r w:rsidR="000370C9" w:rsidRPr="00015904">
        <w:rPr>
          <w:rFonts w:ascii="Times New Roman" w:hAnsi="Times New Roman" w:cs="Times New Roman"/>
          <w:b/>
          <w:sz w:val="20"/>
          <w:szCs w:val="20"/>
          <w:u w:val="single"/>
        </w:rPr>
        <w:tab/>
      </w:r>
      <w:r w:rsidR="000370C9" w:rsidRPr="00015904">
        <w:rPr>
          <w:rFonts w:ascii="Times New Roman" w:hAnsi="Times New Roman" w:cs="Times New Roman"/>
          <w:b/>
          <w:sz w:val="20"/>
          <w:szCs w:val="20"/>
          <w:u w:val="single"/>
        </w:rPr>
        <w:tab/>
      </w:r>
      <w:r w:rsidR="002950D7" w:rsidRPr="00015904">
        <w:rPr>
          <w:rFonts w:ascii="Times New Roman" w:hAnsi="Times New Roman" w:cs="Times New Roman"/>
          <w:b/>
          <w:sz w:val="20"/>
          <w:szCs w:val="20"/>
          <w:u w:val="single"/>
        </w:rPr>
        <w:tab/>
      </w:r>
      <w:r w:rsidR="002A1073" w:rsidRPr="00015904">
        <w:rPr>
          <w:rFonts w:ascii="Times New Roman" w:hAnsi="Times New Roman" w:cs="Times New Roman"/>
          <w:b/>
          <w:sz w:val="20"/>
          <w:szCs w:val="20"/>
          <w:u w:val="single"/>
        </w:rPr>
        <w:tab/>
      </w:r>
      <w:r w:rsidRPr="00015904">
        <w:rPr>
          <w:rFonts w:ascii="Times New Roman" w:hAnsi="Times New Roman" w:cs="Times New Roman"/>
          <w:b/>
          <w:sz w:val="20"/>
          <w:szCs w:val="20"/>
          <w:u w:val="single"/>
        </w:rPr>
        <w:t xml:space="preserve"> </w:t>
      </w:r>
      <w:r w:rsidRPr="00015904">
        <w:rPr>
          <w:rFonts w:ascii="Times New Roman" w:hAnsi="Times New Roman" w:cs="Times New Roman"/>
          <w:b/>
          <w:sz w:val="20"/>
          <w:szCs w:val="20"/>
          <w:u w:val="single"/>
        </w:rPr>
        <w:tab/>
      </w:r>
      <w:r w:rsidRPr="00015904">
        <w:rPr>
          <w:rFonts w:ascii="Times New Roman" w:hAnsi="Times New Roman" w:cs="Times New Roman"/>
          <w:b/>
          <w:sz w:val="20"/>
          <w:szCs w:val="20"/>
          <w:u w:val="single"/>
        </w:rPr>
        <w:tab/>
      </w:r>
      <w:proofErr w:type="gramStart"/>
      <w:r w:rsidRPr="00015904">
        <w:rPr>
          <w:rFonts w:ascii="Times New Roman" w:hAnsi="Times New Roman" w:cs="Times New Roman"/>
          <w:b/>
          <w:sz w:val="20"/>
          <w:szCs w:val="20"/>
          <w:u w:val="single"/>
        </w:rPr>
        <w:t>Sayı : 28898</w:t>
      </w:r>
      <w:proofErr w:type="gramEnd"/>
    </w:p>
    <w:p w:rsidR="00BF212E" w:rsidRPr="00015904" w:rsidRDefault="00BF212E" w:rsidP="0039592F">
      <w:pPr>
        <w:spacing w:after="0" w:line="280" w:lineRule="atLeast"/>
        <w:jc w:val="both"/>
        <w:rPr>
          <w:rFonts w:ascii="Times New Roman" w:hAnsi="Times New Roman" w:cs="Times New Roman"/>
          <w:b/>
          <w:sz w:val="20"/>
          <w:szCs w:val="20"/>
          <w:u w:val="single"/>
        </w:rPr>
      </w:pPr>
    </w:p>
    <w:p w:rsidR="003B712C" w:rsidRPr="00015904" w:rsidRDefault="003B712C">
      <w:pPr>
        <w:spacing w:after="0" w:line="280" w:lineRule="atLeast"/>
        <w:jc w:val="both"/>
        <w:rPr>
          <w:rFonts w:ascii="Times New Roman" w:hAnsi="Times New Roman" w:cs="Times New Roman"/>
          <w:b/>
          <w:sz w:val="20"/>
          <w:szCs w:val="20"/>
          <w:u w:val="single"/>
        </w:rPr>
      </w:pPr>
    </w:p>
    <w:p w:rsidR="00015904" w:rsidRPr="00015904" w:rsidRDefault="00015904" w:rsidP="00015904">
      <w:pPr>
        <w:jc w:val="both"/>
        <w:rPr>
          <w:rFonts w:ascii="Times New Roman" w:hAnsi="Times New Roman" w:cs="Times New Roman"/>
          <w:sz w:val="20"/>
          <w:szCs w:val="20"/>
        </w:rPr>
      </w:pPr>
      <w:r w:rsidRPr="00015904">
        <w:rPr>
          <w:rFonts w:ascii="Times New Roman" w:hAnsi="Times New Roman" w:cs="Times New Roman"/>
          <w:sz w:val="20"/>
          <w:szCs w:val="20"/>
        </w:rPr>
        <w:t>Sosyal Güvenlik Kurumu Başkanlığından:</w:t>
      </w:r>
    </w:p>
    <w:p w:rsidR="00015904" w:rsidRPr="00015904" w:rsidRDefault="00015904" w:rsidP="00015904">
      <w:pPr>
        <w:pStyle w:val="NormalWeb"/>
        <w:spacing w:before="0" w:beforeAutospacing="0" w:after="0" w:afterAutospacing="0" w:line="276" w:lineRule="auto"/>
        <w:jc w:val="center"/>
        <w:rPr>
          <w:sz w:val="20"/>
          <w:szCs w:val="20"/>
        </w:rPr>
      </w:pPr>
      <w:r w:rsidRPr="00015904">
        <w:rPr>
          <w:sz w:val="20"/>
          <w:szCs w:val="20"/>
        </w:rPr>
        <w:t> </w:t>
      </w:r>
    </w:p>
    <w:p w:rsidR="00015904" w:rsidRPr="00015904" w:rsidRDefault="00015904" w:rsidP="00015904">
      <w:pPr>
        <w:pStyle w:val="NormalWeb"/>
        <w:spacing w:before="0" w:beforeAutospacing="0" w:after="0" w:afterAutospacing="0" w:line="276" w:lineRule="auto"/>
        <w:jc w:val="center"/>
        <w:rPr>
          <w:sz w:val="20"/>
          <w:szCs w:val="20"/>
        </w:rPr>
      </w:pPr>
      <w:r w:rsidRPr="00015904">
        <w:rPr>
          <w:b/>
          <w:bCs/>
          <w:sz w:val="20"/>
          <w:szCs w:val="20"/>
        </w:rPr>
        <w:t>TARIMSAL FAALİYETTE BULUNANLARIN PRİM BORÇLARININ SATTIKLARI TARIMSAL ÜRÜN BEDELLERİNDEN KESİNTİ YAPILMAK SURETİYLE TAHSİL EDİLMESİNE DAİR TEBLİĞDE DEĞİŞİKLİK YAPILMASINA DAİR TEBLİĞ</w:t>
      </w:r>
    </w:p>
    <w:p w:rsidR="00015904" w:rsidRPr="00015904" w:rsidRDefault="00015904" w:rsidP="00015904">
      <w:pPr>
        <w:jc w:val="both"/>
        <w:rPr>
          <w:rFonts w:ascii="Times New Roman" w:hAnsi="Times New Roman" w:cs="Times New Roman"/>
          <w:sz w:val="20"/>
          <w:szCs w:val="20"/>
        </w:rPr>
      </w:pPr>
      <w:r w:rsidRPr="00015904">
        <w:rPr>
          <w:rFonts w:ascii="Times New Roman" w:hAnsi="Times New Roman" w:cs="Times New Roman"/>
          <w:sz w:val="20"/>
          <w:szCs w:val="20"/>
        </w:rPr>
        <w:t> </w:t>
      </w:r>
    </w:p>
    <w:p w:rsidR="00015904" w:rsidRPr="00015904" w:rsidRDefault="00015904" w:rsidP="00015904">
      <w:pPr>
        <w:jc w:val="both"/>
        <w:rPr>
          <w:rFonts w:ascii="Times New Roman" w:hAnsi="Times New Roman" w:cs="Times New Roman"/>
          <w:sz w:val="20"/>
          <w:szCs w:val="20"/>
        </w:rPr>
      </w:pPr>
      <w:r w:rsidRPr="00015904">
        <w:rPr>
          <w:rStyle w:val="Gl"/>
          <w:rFonts w:ascii="Times New Roman" w:hAnsi="Times New Roman" w:cs="Times New Roman"/>
          <w:sz w:val="20"/>
          <w:szCs w:val="20"/>
        </w:rPr>
        <w:t>MADDE 1 –</w:t>
      </w:r>
      <w:r w:rsidRPr="00015904">
        <w:rPr>
          <w:rFonts w:ascii="Times New Roman" w:hAnsi="Times New Roman" w:cs="Times New Roman"/>
          <w:sz w:val="20"/>
          <w:szCs w:val="20"/>
        </w:rPr>
        <w:t> </w:t>
      </w:r>
      <w:proofErr w:type="gramStart"/>
      <w:r w:rsidRPr="00015904">
        <w:rPr>
          <w:rFonts w:ascii="Times New Roman" w:hAnsi="Times New Roman" w:cs="Times New Roman"/>
          <w:sz w:val="20"/>
          <w:szCs w:val="20"/>
        </w:rPr>
        <w:t>1/3/2013</w:t>
      </w:r>
      <w:proofErr w:type="gramEnd"/>
      <w:r w:rsidRPr="00015904">
        <w:rPr>
          <w:rFonts w:ascii="Times New Roman" w:hAnsi="Times New Roman" w:cs="Times New Roman"/>
          <w:sz w:val="20"/>
          <w:szCs w:val="20"/>
        </w:rPr>
        <w:t xml:space="preserve"> tarihli ve 28574 sayılı Resmî Gazete’de yayımlanan Tarımsal Faaliyette Bulunanların Prim Borçlarının Sattıkları Tarımsal Ürün Bedellerinden Kesinti Yapılmak Suretiyle Tahsil Edilmesine Dair Tebliğin 4 üncü  maddesine aşağıdaki fıkra eklenmiştir.</w:t>
      </w:r>
    </w:p>
    <w:p w:rsidR="00015904" w:rsidRPr="00015904" w:rsidRDefault="00015904" w:rsidP="00015904">
      <w:pPr>
        <w:jc w:val="both"/>
        <w:rPr>
          <w:rFonts w:ascii="Times New Roman" w:hAnsi="Times New Roman" w:cs="Times New Roman"/>
          <w:sz w:val="20"/>
          <w:szCs w:val="20"/>
        </w:rPr>
      </w:pPr>
      <w:r w:rsidRPr="00015904">
        <w:rPr>
          <w:rFonts w:ascii="Times New Roman" w:hAnsi="Times New Roman" w:cs="Times New Roman"/>
          <w:sz w:val="20"/>
          <w:szCs w:val="20"/>
        </w:rPr>
        <w:t> </w:t>
      </w:r>
    </w:p>
    <w:p w:rsidR="00015904" w:rsidRPr="00015904" w:rsidRDefault="00015904" w:rsidP="00015904">
      <w:pPr>
        <w:jc w:val="both"/>
        <w:rPr>
          <w:rFonts w:ascii="Times New Roman" w:hAnsi="Times New Roman" w:cs="Times New Roman"/>
          <w:sz w:val="20"/>
          <w:szCs w:val="20"/>
        </w:rPr>
      </w:pPr>
      <w:r w:rsidRPr="00015904">
        <w:rPr>
          <w:rFonts w:ascii="Times New Roman" w:hAnsi="Times New Roman" w:cs="Times New Roman"/>
          <w:sz w:val="20"/>
          <w:szCs w:val="20"/>
        </w:rPr>
        <w:t>“(2) Tarımsal faaliyette bulunanlardan, </w:t>
      </w:r>
      <w:proofErr w:type="gramStart"/>
      <w:r w:rsidRPr="00015904">
        <w:rPr>
          <w:rFonts w:ascii="Times New Roman" w:hAnsi="Times New Roman" w:cs="Times New Roman"/>
          <w:sz w:val="20"/>
          <w:szCs w:val="20"/>
        </w:rPr>
        <w:t>10/2/2005</w:t>
      </w:r>
      <w:proofErr w:type="gramEnd"/>
      <w:r w:rsidRPr="00015904">
        <w:rPr>
          <w:rFonts w:ascii="Times New Roman" w:hAnsi="Times New Roman" w:cs="Times New Roman"/>
          <w:sz w:val="20"/>
          <w:szCs w:val="20"/>
        </w:rPr>
        <w:t> tarihli ve 5300 sayılı Tarım Ürünleri Lisanslı Depoculuk Kanunu ve bu Kanuna istinaden çıkarılan ikincil düzenlemeler çerçevesinde tarımsal ürünlerini lisanslı depo işletmelerine tevdi eden ve bu ürünleri temsilen elektronik ürün senedi düzenlenerek hesaplarına aktarılanların, elektronik ürün senetlerini satması halinde kesinti, senedin ilk satışında yetkili takas kuruluşu tarafından yapılır.”</w:t>
      </w:r>
    </w:p>
    <w:p w:rsidR="00015904" w:rsidRPr="00015904" w:rsidRDefault="00015904" w:rsidP="00015904">
      <w:pPr>
        <w:jc w:val="both"/>
        <w:rPr>
          <w:rFonts w:ascii="Times New Roman" w:hAnsi="Times New Roman" w:cs="Times New Roman"/>
          <w:sz w:val="20"/>
          <w:szCs w:val="20"/>
        </w:rPr>
      </w:pPr>
      <w:r w:rsidRPr="00015904">
        <w:rPr>
          <w:rFonts w:ascii="Times New Roman" w:hAnsi="Times New Roman" w:cs="Times New Roman"/>
          <w:sz w:val="20"/>
          <w:szCs w:val="20"/>
        </w:rPr>
        <w:t> </w:t>
      </w:r>
    </w:p>
    <w:p w:rsidR="00015904" w:rsidRPr="00015904" w:rsidRDefault="00015904" w:rsidP="00015904">
      <w:pPr>
        <w:jc w:val="both"/>
        <w:rPr>
          <w:rFonts w:ascii="Times New Roman" w:hAnsi="Times New Roman" w:cs="Times New Roman"/>
          <w:sz w:val="20"/>
          <w:szCs w:val="20"/>
        </w:rPr>
      </w:pPr>
      <w:r w:rsidRPr="00015904">
        <w:rPr>
          <w:rFonts w:ascii="Times New Roman" w:hAnsi="Times New Roman" w:cs="Times New Roman"/>
          <w:b/>
          <w:bCs/>
          <w:sz w:val="20"/>
          <w:szCs w:val="20"/>
        </w:rPr>
        <w:t>M</w:t>
      </w:r>
      <w:r w:rsidRPr="00015904">
        <w:rPr>
          <w:rStyle w:val="Gl"/>
          <w:rFonts w:ascii="Times New Roman" w:hAnsi="Times New Roman" w:cs="Times New Roman"/>
          <w:sz w:val="20"/>
          <w:szCs w:val="20"/>
        </w:rPr>
        <w:t>ADDE 2 –</w:t>
      </w:r>
      <w:r w:rsidRPr="00015904">
        <w:rPr>
          <w:rFonts w:ascii="Times New Roman" w:hAnsi="Times New Roman" w:cs="Times New Roman"/>
          <w:sz w:val="20"/>
          <w:szCs w:val="20"/>
        </w:rPr>
        <w:t> Aynı Tebliğe aşağıdaki geçici madde eklenmiştir.</w:t>
      </w:r>
    </w:p>
    <w:p w:rsidR="00015904" w:rsidRPr="00015904" w:rsidRDefault="00015904" w:rsidP="00015904">
      <w:pPr>
        <w:jc w:val="both"/>
        <w:rPr>
          <w:rFonts w:ascii="Times New Roman" w:hAnsi="Times New Roman" w:cs="Times New Roman"/>
          <w:sz w:val="20"/>
          <w:szCs w:val="20"/>
        </w:rPr>
      </w:pPr>
      <w:r w:rsidRPr="00015904">
        <w:rPr>
          <w:rFonts w:ascii="Times New Roman" w:hAnsi="Times New Roman" w:cs="Times New Roman"/>
          <w:sz w:val="20"/>
          <w:szCs w:val="20"/>
        </w:rPr>
        <w:t> </w:t>
      </w:r>
    </w:p>
    <w:p w:rsidR="00015904" w:rsidRPr="00015904" w:rsidRDefault="00015904" w:rsidP="00015904">
      <w:pPr>
        <w:jc w:val="both"/>
        <w:rPr>
          <w:rFonts w:ascii="Times New Roman" w:hAnsi="Times New Roman" w:cs="Times New Roman"/>
          <w:sz w:val="20"/>
          <w:szCs w:val="20"/>
        </w:rPr>
      </w:pPr>
      <w:r w:rsidRPr="00015904">
        <w:rPr>
          <w:rFonts w:ascii="Times New Roman" w:hAnsi="Times New Roman" w:cs="Times New Roman"/>
          <w:sz w:val="20"/>
          <w:szCs w:val="20"/>
        </w:rPr>
        <w:t>“</w:t>
      </w:r>
      <w:r w:rsidRPr="00015904">
        <w:rPr>
          <w:rStyle w:val="Gl"/>
          <w:rFonts w:ascii="Times New Roman" w:hAnsi="Times New Roman" w:cs="Times New Roman"/>
          <w:sz w:val="20"/>
          <w:szCs w:val="20"/>
        </w:rPr>
        <w:t>Ürün senetlerinin satışı</w:t>
      </w:r>
    </w:p>
    <w:p w:rsidR="00015904" w:rsidRPr="00015904" w:rsidRDefault="00015904" w:rsidP="00015904">
      <w:pPr>
        <w:jc w:val="both"/>
        <w:rPr>
          <w:rFonts w:ascii="Times New Roman" w:hAnsi="Times New Roman" w:cs="Times New Roman"/>
          <w:sz w:val="20"/>
          <w:szCs w:val="20"/>
        </w:rPr>
      </w:pPr>
      <w:r w:rsidRPr="00015904">
        <w:rPr>
          <w:rFonts w:ascii="Times New Roman" w:hAnsi="Times New Roman" w:cs="Times New Roman"/>
          <w:sz w:val="20"/>
          <w:szCs w:val="20"/>
        </w:rPr>
        <w:t> </w:t>
      </w:r>
    </w:p>
    <w:p w:rsidR="00015904" w:rsidRPr="00015904" w:rsidRDefault="00015904" w:rsidP="00015904">
      <w:pPr>
        <w:jc w:val="both"/>
        <w:rPr>
          <w:rFonts w:ascii="Times New Roman" w:hAnsi="Times New Roman" w:cs="Times New Roman"/>
          <w:sz w:val="20"/>
          <w:szCs w:val="20"/>
        </w:rPr>
      </w:pPr>
      <w:r w:rsidRPr="00015904">
        <w:rPr>
          <w:rStyle w:val="Gl"/>
          <w:rFonts w:ascii="Times New Roman" w:hAnsi="Times New Roman" w:cs="Times New Roman"/>
          <w:sz w:val="20"/>
          <w:szCs w:val="20"/>
        </w:rPr>
        <w:t>GEÇİCİ MADDE 3 –</w:t>
      </w:r>
      <w:r w:rsidRPr="00015904">
        <w:rPr>
          <w:rFonts w:ascii="Times New Roman" w:hAnsi="Times New Roman" w:cs="Times New Roman"/>
          <w:sz w:val="20"/>
          <w:szCs w:val="20"/>
        </w:rPr>
        <w:t> (1) </w:t>
      </w:r>
      <w:proofErr w:type="gramStart"/>
      <w:r w:rsidRPr="00015904">
        <w:rPr>
          <w:rFonts w:ascii="Times New Roman" w:hAnsi="Times New Roman" w:cs="Times New Roman"/>
          <w:sz w:val="20"/>
          <w:szCs w:val="20"/>
        </w:rPr>
        <w:t>10/2/2005</w:t>
      </w:r>
      <w:proofErr w:type="gramEnd"/>
      <w:r w:rsidRPr="00015904">
        <w:rPr>
          <w:rFonts w:ascii="Times New Roman" w:hAnsi="Times New Roman" w:cs="Times New Roman"/>
          <w:sz w:val="20"/>
          <w:szCs w:val="20"/>
        </w:rPr>
        <w:t> tarihli ve 5300 sayılı Tarım Ürünleri Lisanslı Depoculuk Kanunu ve bu Kanuna istinaden çıkarılan ikincil düzenlemeler çerçevesinde lisanslı depo işletmelerine tevdi edilen ürünleri temsilen oluşturulan ürün senetlerinin satış işleminden 1/1/2015 tarihine kadar kesinti yapılmaz.”</w:t>
      </w:r>
    </w:p>
    <w:p w:rsidR="00015904" w:rsidRPr="00015904" w:rsidRDefault="00015904" w:rsidP="00015904">
      <w:pPr>
        <w:pStyle w:val="NormalWeb"/>
        <w:rPr>
          <w:sz w:val="20"/>
          <w:szCs w:val="20"/>
        </w:rPr>
      </w:pPr>
      <w:r w:rsidRPr="00015904">
        <w:rPr>
          <w:rStyle w:val="Gl"/>
          <w:sz w:val="20"/>
          <w:szCs w:val="20"/>
        </w:rPr>
        <w:t>MADDE 3 –</w:t>
      </w:r>
      <w:r w:rsidRPr="00015904">
        <w:rPr>
          <w:sz w:val="20"/>
          <w:szCs w:val="20"/>
        </w:rPr>
        <w:t> Bu Tebliğ yayımı tarihinde yürürlüğe girer.</w:t>
      </w:r>
    </w:p>
    <w:p w:rsidR="00015904" w:rsidRPr="00015904" w:rsidRDefault="00015904" w:rsidP="00015904">
      <w:pPr>
        <w:pStyle w:val="NormalWeb"/>
        <w:rPr>
          <w:sz w:val="20"/>
          <w:szCs w:val="20"/>
        </w:rPr>
      </w:pPr>
      <w:r w:rsidRPr="00015904">
        <w:rPr>
          <w:rStyle w:val="Gl"/>
          <w:sz w:val="20"/>
          <w:szCs w:val="20"/>
        </w:rPr>
        <w:t>MADDE 4 –</w:t>
      </w:r>
      <w:r w:rsidRPr="00015904">
        <w:rPr>
          <w:sz w:val="20"/>
          <w:szCs w:val="20"/>
        </w:rPr>
        <w:t> Bu Tebliğ hükümlerini Sosyal Güvenlik Kurumu Başkanı yürütür.</w:t>
      </w:r>
    </w:p>
    <w:p w:rsidR="00015904" w:rsidRPr="00015904" w:rsidRDefault="00015904">
      <w:pPr>
        <w:spacing w:after="0" w:line="280" w:lineRule="atLeast"/>
        <w:jc w:val="both"/>
        <w:rPr>
          <w:rFonts w:ascii="Times New Roman" w:hAnsi="Times New Roman" w:cs="Times New Roman"/>
          <w:b/>
          <w:sz w:val="20"/>
          <w:szCs w:val="20"/>
          <w:u w:val="single"/>
        </w:rPr>
      </w:pPr>
    </w:p>
    <w:sectPr w:rsidR="00015904" w:rsidRPr="00015904"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FB2" w:rsidRDefault="00335FB2" w:rsidP="00CE6B7C">
      <w:pPr>
        <w:spacing w:after="0" w:line="240" w:lineRule="auto"/>
      </w:pPr>
      <w:r>
        <w:separator/>
      </w:r>
    </w:p>
  </w:endnote>
  <w:endnote w:type="continuationSeparator" w:id="0">
    <w:p w:rsidR="00335FB2" w:rsidRDefault="00335FB2"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47788">
        <w:pPr>
          <w:pStyle w:val="Altbilgi"/>
          <w:jc w:val="center"/>
        </w:pPr>
        <w:fldSimple w:instr=" PAGE   \* MERGEFORMAT ">
          <w:r w:rsidR="00015904">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FB2" w:rsidRDefault="00335FB2" w:rsidP="00CE6B7C">
      <w:pPr>
        <w:spacing w:after="0" w:line="240" w:lineRule="auto"/>
      </w:pPr>
      <w:r>
        <w:separator/>
      </w:r>
    </w:p>
  </w:footnote>
  <w:footnote w:type="continuationSeparator" w:id="0">
    <w:p w:rsidR="00335FB2" w:rsidRDefault="00335FB2"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4725"/>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627D"/>
    <w:rsid w:val="00173E05"/>
    <w:rsid w:val="001768A3"/>
    <w:rsid w:val="00176CDE"/>
    <w:rsid w:val="00180595"/>
    <w:rsid w:val="0018136C"/>
    <w:rsid w:val="00187B66"/>
    <w:rsid w:val="00190291"/>
    <w:rsid w:val="001911CB"/>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31C2"/>
    <w:rsid w:val="001B55D8"/>
    <w:rsid w:val="001B789E"/>
    <w:rsid w:val="001C011A"/>
    <w:rsid w:val="001C363F"/>
    <w:rsid w:val="001C69DE"/>
    <w:rsid w:val="001D78ED"/>
    <w:rsid w:val="001E1FEF"/>
    <w:rsid w:val="001E2724"/>
    <w:rsid w:val="001E3018"/>
    <w:rsid w:val="001E375F"/>
    <w:rsid w:val="001F0FCB"/>
    <w:rsid w:val="001F5BFA"/>
    <w:rsid w:val="001F76B8"/>
    <w:rsid w:val="002006CC"/>
    <w:rsid w:val="00206CB0"/>
    <w:rsid w:val="00207612"/>
    <w:rsid w:val="002101D0"/>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5FB2"/>
    <w:rsid w:val="003364E7"/>
    <w:rsid w:val="00343403"/>
    <w:rsid w:val="00344B29"/>
    <w:rsid w:val="00347531"/>
    <w:rsid w:val="00352390"/>
    <w:rsid w:val="0036137D"/>
    <w:rsid w:val="00361C6C"/>
    <w:rsid w:val="00362CE4"/>
    <w:rsid w:val="00364973"/>
    <w:rsid w:val="003670F6"/>
    <w:rsid w:val="0037407D"/>
    <w:rsid w:val="003747EF"/>
    <w:rsid w:val="003756F6"/>
    <w:rsid w:val="0038076F"/>
    <w:rsid w:val="00381270"/>
    <w:rsid w:val="00382318"/>
    <w:rsid w:val="003832CC"/>
    <w:rsid w:val="00384FF4"/>
    <w:rsid w:val="00386F50"/>
    <w:rsid w:val="00387FC2"/>
    <w:rsid w:val="0039041C"/>
    <w:rsid w:val="003942F1"/>
    <w:rsid w:val="0039592F"/>
    <w:rsid w:val="00395F81"/>
    <w:rsid w:val="003A0ADA"/>
    <w:rsid w:val="003A50CF"/>
    <w:rsid w:val="003A6E58"/>
    <w:rsid w:val="003A759F"/>
    <w:rsid w:val="003B147D"/>
    <w:rsid w:val="003B712C"/>
    <w:rsid w:val="003C0BAB"/>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412EB"/>
    <w:rsid w:val="00441D28"/>
    <w:rsid w:val="00446947"/>
    <w:rsid w:val="004535C9"/>
    <w:rsid w:val="0045565E"/>
    <w:rsid w:val="00465A76"/>
    <w:rsid w:val="00471908"/>
    <w:rsid w:val="00471942"/>
    <w:rsid w:val="00471995"/>
    <w:rsid w:val="00472BF0"/>
    <w:rsid w:val="00482506"/>
    <w:rsid w:val="004840C4"/>
    <w:rsid w:val="00492DF0"/>
    <w:rsid w:val="004934C6"/>
    <w:rsid w:val="00493DD5"/>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2982"/>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D6D27"/>
    <w:rsid w:val="006E0A37"/>
    <w:rsid w:val="006E2836"/>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3257"/>
    <w:rsid w:val="00733618"/>
    <w:rsid w:val="00735829"/>
    <w:rsid w:val="0074147F"/>
    <w:rsid w:val="007420E4"/>
    <w:rsid w:val="007421E7"/>
    <w:rsid w:val="00744D80"/>
    <w:rsid w:val="00744E83"/>
    <w:rsid w:val="00744EAA"/>
    <w:rsid w:val="0074650B"/>
    <w:rsid w:val="00754C48"/>
    <w:rsid w:val="00765CA5"/>
    <w:rsid w:val="007708A4"/>
    <w:rsid w:val="00771994"/>
    <w:rsid w:val="0077536B"/>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022"/>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701B6"/>
    <w:rsid w:val="009743F9"/>
    <w:rsid w:val="00974AB7"/>
    <w:rsid w:val="0097703C"/>
    <w:rsid w:val="00980465"/>
    <w:rsid w:val="0098120D"/>
    <w:rsid w:val="00983251"/>
    <w:rsid w:val="009857E1"/>
    <w:rsid w:val="0098698F"/>
    <w:rsid w:val="00986E1D"/>
    <w:rsid w:val="009928D2"/>
    <w:rsid w:val="009933CE"/>
    <w:rsid w:val="009954C1"/>
    <w:rsid w:val="0099649F"/>
    <w:rsid w:val="0099686A"/>
    <w:rsid w:val="009A0BF0"/>
    <w:rsid w:val="009A0CB4"/>
    <w:rsid w:val="009A2A3B"/>
    <w:rsid w:val="009A6E69"/>
    <w:rsid w:val="009B001B"/>
    <w:rsid w:val="009B3511"/>
    <w:rsid w:val="009B38FA"/>
    <w:rsid w:val="009B6E92"/>
    <w:rsid w:val="009C7990"/>
    <w:rsid w:val="009D3A2D"/>
    <w:rsid w:val="009D3A7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86EDE"/>
    <w:rsid w:val="00B87E63"/>
    <w:rsid w:val="00B9040F"/>
    <w:rsid w:val="00B9274C"/>
    <w:rsid w:val="00B92FFD"/>
    <w:rsid w:val="00B94711"/>
    <w:rsid w:val="00BA0F15"/>
    <w:rsid w:val="00BA1C3C"/>
    <w:rsid w:val="00BA2DE9"/>
    <w:rsid w:val="00BA3089"/>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2D93"/>
    <w:rsid w:val="00D03EBF"/>
    <w:rsid w:val="00D06554"/>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763F5"/>
    <w:rsid w:val="00D8083A"/>
    <w:rsid w:val="00D82ED2"/>
    <w:rsid w:val="00D8383D"/>
    <w:rsid w:val="00D83ECF"/>
    <w:rsid w:val="00D87207"/>
    <w:rsid w:val="00D930A9"/>
    <w:rsid w:val="00D93B18"/>
    <w:rsid w:val="00D94471"/>
    <w:rsid w:val="00D9489C"/>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A8B"/>
    <w:rsid w:val="00E628B5"/>
    <w:rsid w:val="00E63BAF"/>
    <w:rsid w:val="00E67F9C"/>
    <w:rsid w:val="00E72AC9"/>
    <w:rsid w:val="00E73612"/>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57AA"/>
    <w:rsid w:val="00F01301"/>
    <w:rsid w:val="00F06BB4"/>
    <w:rsid w:val="00F07175"/>
    <w:rsid w:val="00F0785C"/>
    <w:rsid w:val="00F112E5"/>
    <w:rsid w:val="00F17260"/>
    <w:rsid w:val="00F25994"/>
    <w:rsid w:val="00F27761"/>
    <w:rsid w:val="00F311AC"/>
    <w:rsid w:val="00F34D03"/>
    <w:rsid w:val="00F377E8"/>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1887"/>
    <w:rsid w:val="00FA30A2"/>
    <w:rsid w:val="00FA3510"/>
    <w:rsid w:val="00FA3849"/>
    <w:rsid w:val="00FA41AF"/>
    <w:rsid w:val="00FA4B25"/>
    <w:rsid w:val="00FA4C81"/>
    <w:rsid w:val="00FA63D6"/>
    <w:rsid w:val="00FB0CE0"/>
    <w:rsid w:val="00FB28E4"/>
    <w:rsid w:val="00FB3CCA"/>
    <w:rsid w:val="00FC0CE9"/>
    <w:rsid w:val="00FC532D"/>
    <w:rsid w:val="00FC6B80"/>
    <w:rsid w:val="00FD06C0"/>
    <w:rsid w:val="00FD1B2B"/>
    <w:rsid w:val="00FD3E21"/>
    <w:rsid w:val="00FE169B"/>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28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225</Words>
  <Characters>1284</Characters>
  <Application>Microsoft Office Word</Application>
  <DocSecurity>0</DocSecurity>
  <Lines>10</Lines>
  <Paragraphs>3</Paragraphs>
  <ScaleCrop>false</ScaleCrop>
  <Company>TURMOB</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637</cp:revision>
  <cp:lastPrinted>2013-12-13T06:43:00Z</cp:lastPrinted>
  <dcterms:created xsi:type="dcterms:W3CDTF">2013-06-03T05:31:00Z</dcterms:created>
  <dcterms:modified xsi:type="dcterms:W3CDTF">2014-01-30T06:40:00Z</dcterms:modified>
</cp:coreProperties>
</file>