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43236" w:rsidRDefault="00443236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3236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521F3B" w:rsidRPr="00443236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4432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432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4323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43236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432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432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443236">
        <w:rPr>
          <w:rFonts w:ascii="Times New Roman" w:hAnsi="Times New Roman" w:cs="Times New Roman"/>
          <w:b/>
          <w:sz w:val="20"/>
          <w:szCs w:val="20"/>
          <w:u w:val="single"/>
        </w:rPr>
        <w:t>Sayı : 28911</w:t>
      </w:r>
      <w:proofErr w:type="gramEnd"/>
    </w:p>
    <w:p w:rsidR="00BF212E" w:rsidRPr="00443236" w:rsidRDefault="00BF212E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Gümrük ve Ticaret Bakanlığından:</w:t>
      </w:r>
    </w:p>
    <w:p w:rsidR="00443236" w:rsidRPr="00443236" w:rsidRDefault="00443236" w:rsidP="0044323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43236">
        <w:rPr>
          <w:b/>
          <w:bCs/>
          <w:sz w:val="20"/>
          <w:szCs w:val="20"/>
        </w:rPr>
        <w:t> </w:t>
      </w:r>
    </w:p>
    <w:p w:rsidR="00443236" w:rsidRPr="00443236" w:rsidRDefault="00443236" w:rsidP="0044323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43236">
        <w:rPr>
          <w:b/>
          <w:bCs/>
          <w:sz w:val="20"/>
          <w:szCs w:val="20"/>
        </w:rPr>
        <w:t>GÜMRÜK GENEL TEBLİĞİ (GÜMRÜK KONTROLÜ ALTINDA İŞLEME) (SERİ NO: 3)’NDE DEĞİŞİKLİK YAPILMASINA DAİR TEBLİĞ (GÜMRÜK KONTROLÜ ALTINDA İŞLEME) (SERİ NO: 6)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443236">
        <w:rPr>
          <w:rFonts w:ascii="Times New Roman" w:hAnsi="Times New Roman" w:cs="Times New Roman"/>
          <w:sz w:val="20"/>
          <w:szCs w:val="20"/>
        </w:rPr>
        <w:t>5/12/2009</w:t>
      </w:r>
      <w:proofErr w:type="gramEnd"/>
      <w:r w:rsidRPr="00443236">
        <w:rPr>
          <w:rFonts w:ascii="Times New Roman" w:hAnsi="Times New Roman" w:cs="Times New Roman"/>
          <w:sz w:val="20"/>
          <w:szCs w:val="20"/>
        </w:rPr>
        <w:t> tarihli ve 27423 sayılı Resmî Gazete’de yayımlanan Gümrük Genel Tebliği (Gümrük Kontrolü Altında İşleme) (Seri No: 3)’</w:t>
      </w:r>
      <w:proofErr w:type="spellStart"/>
      <w:r w:rsidRPr="00443236">
        <w:rPr>
          <w:rFonts w:ascii="Times New Roman" w:hAnsi="Times New Roman" w:cs="Times New Roman"/>
          <w:sz w:val="20"/>
          <w:szCs w:val="20"/>
        </w:rPr>
        <w:t>nin</w:t>
      </w:r>
      <w:proofErr w:type="spellEnd"/>
      <w:r w:rsidRPr="00443236">
        <w:rPr>
          <w:rFonts w:ascii="Times New Roman" w:hAnsi="Times New Roman" w:cs="Times New Roman"/>
          <w:sz w:val="20"/>
          <w:szCs w:val="20"/>
        </w:rPr>
        <w:t> 2 </w:t>
      </w:r>
      <w:proofErr w:type="spellStart"/>
      <w:r w:rsidRPr="00443236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443236">
        <w:rPr>
          <w:rFonts w:ascii="Times New Roman" w:hAnsi="Times New Roman" w:cs="Times New Roman"/>
          <w:sz w:val="20"/>
          <w:szCs w:val="20"/>
        </w:rPr>
        <w:t> maddesinin birinci fıkrası aşağıdaki şekilde değiştirilmiştir.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“(1) Gümrük kontrolü altında işleme rejimi izin başvurusu Gümrük Yönetmeliğinin ek-55’inde yer alan form ile gümrük müdürlüğüne yapılır.”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443236">
        <w:rPr>
          <w:rFonts w:ascii="Times New Roman" w:hAnsi="Times New Roman" w:cs="Times New Roman"/>
          <w:sz w:val="20"/>
          <w:szCs w:val="20"/>
        </w:rPr>
        <w:t> Aynı Tebliğin 5 inci maddesinin ikinci fıkrası aşağıdaki şekilde değiştirilmiştir.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“(2) İşlem görmüş ürünlerin serbest dolaşıma giriş rejimine tabi tutulmasına ilişkin beyanname, izni veren gümrük idaresinden başka bir gümrük müdürlüğüne de verilebilir.”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443236">
        <w:rPr>
          <w:rFonts w:ascii="Times New Roman" w:hAnsi="Times New Roman" w:cs="Times New Roman"/>
          <w:sz w:val="20"/>
          <w:szCs w:val="20"/>
        </w:rPr>
        <w:t> Aynı Tebliğin Ek’i yürürlükten kaldırılmıştır.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Fonts w:ascii="Times New Roman" w:hAnsi="Times New Roman" w:cs="Times New Roman"/>
          <w:sz w:val="20"/>
          <w:szCs w:val="20"/>
        </w:rPr>
        <w:t> </w:t>
      </w:r>
    </w:p>
    <w:p w:rsidR="00443236" w:rsidRPr="00443236" w:rsidRDefault="00443236" w:rsidP="00443236">
      <w:pPr>
        <w:jc w:val="both"/>
        <w:rPr>
          <w:rFonts w:ascii="Times New Roman" w:hAnsi="Times New Roman" w:cs="Times New Roman"/>
          <w:sz w:val="20"/>
          <w:szCs w:val="20"/>
        </w:rPr>
      </w:pPr>
      <w:r w:rsidRPr="00443236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443236">
        <w:rPr>
          <w:rFonts w:ascii="Times New Roman" w:hAnsi="Times New Roman" w:cs="Times New Roman"/>
          <w:sz w:val="20"/>
          <w:szCs w:val="20"/>
        </w:rPr>
        <w:t> Bu Tebliğ yayımı tarihinde yürürlüğe girer.</w:t>
      </w:r>
    </w:p>
    <w:p w:rsidR="00443236" w:rsidRPr="00443236" w:rsidRDefault="00443236" w:rsidP="00443236">
      <w:pPr>
        <w:pStyle w:val="NormalWeb"/>
        <w:rPr>
          <w:sz w:val="20"/>
          <w:szCs w:val="20"/>
        </w:rPr>
      </w:pPr>
      <w:r w:rsidRPr="00443236">
        <w:rPr>
          <w:rStyle w:val="Gl"/>
          <w:sz w:val="20"/>
          <w:szCs w:val="20"/>
        </w:rPr>
        <w:t>MADDE 5 –</w:t>
      </w:r>
      <w:r w:rsidRPr="00443236">
        <w:rPr>
          <w:sz w:val="20"/>
          <w:szCs w:val="20"/>
        </w:rPr>
        <w:t> Bu Tebliğ hükümlerini Gümrük ve Ticaret Bakanı yürütür.</w:t>
      </w:r>
    </w:p>
    <w:p w:rsidR="00443236" w:rsidRPr="00443236" w:rsidRDefault="00443236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43236" w:rsidRPr="00443236" w:rsidRDefault="0044323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43236" w:rsidRPr="0044323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D2" w:rsidRDefault="00812DD2" w:rsidP="00CE6B7C">
      <w:pPr>
        <w:spacing w:after="0" w:line="240" w:lineRule="auto"/>
      </w:pPr>
      <w:r>
        <w:separator/>
      </w:r>
    </w:p>
  </w:endnote>
  <w:endnote w:type="continuationSeparator" w:id="0">
    <w:p w:rsidR="00812DD2" w:rsidRDefault="00812DD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31965">
        <w:pPr>
          <w:pStyle w:val="Altbilgi"/>
          <w:jc w:val="center"/>
        </w:pPr>
        <w:fldSimple w:instr=" PAGE   \* MERGEFORMAT ">
          <w:r w:rsidR="0044323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D2" w:rsidRDefault="00812DD2" w:rsidP="00CE6B7C">
      <w:pPr>
        <w:spacing w:after="0" w:line="240" w:lineRule="auto"/>
      </w:pPr>
      <w:r>
        <w:separator/>
      </w:r>
    </w:p>
  </w:footnote>
  <w:footnote w:type="continuationSeparator" w:id="0">
    <w:p w:rsidR="00812DD2" w:rsidRDefault="00812DD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154</Words>
  <Characters>878</Characters>
  <Application>Microsoft Office Word</Application>
  <DocSecurity>0</DocSecurity>
  <Lines>7</Lines>
  <Paragraphs>2</Paragraphs>
  <ScaleCrop>false</ScaleCrop>
  <Company>TURMOB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679</cp:revision>
  <cp:lastPrinted>2013-12-13T06:43:00Z</cp:lastPrinted>
  <dcterms:created xsi:type="dcterms:W3CDTF">2013-06-03T05:31:00Z</dcterms:created>
  <dcterms:modified xsi:type="dcterms:W3CDTF">2014-02-12T06:33:00Z</dcterms:modified>
</cp:coreProperties>
</file>