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D05E4" w:rsidRDefault="00443236" w:rsidP="003A252D">
      <w:pPr>
        <w:spacing w:after="0" w:line="280" w:lineRule="atLeast"/>
        <w:jc w:val="both"/>
        <w:rPr>
          <w:rFonts w:ascii="Times New Roman" w:hAnsi="Times New Roman" w:cs="Times New Roman"/>
          <w:b/>
          <w:sz w:val="20"/>
          <w:szCs w:val="20"/>
          <w:u w:val="single"/>
        </w:rPr>
      </w:pPr>
      <w:r w:rsidRPr="00FD05E4">
        <w:rPr>
          <w:rFonts w:ascii="Times New Roman" w:hAnsi="Times New Roman" w:cs="Times New Roman"/>
          <w:b/>
          <w:sz w:val="20"/>
          <w:szCs w:val="20"/>
          <w:u w:val="single"/>
        </w:rPr>
        <w:t>12</w:t>
      </w:r>
      <w:r w:rsidR="00521F3B" w:rsidRPr="00FD05E4">
        <w:rPr>
          <w:rFonts w:ascii="Times New Roman" w:hAnsi="Times New Roman" w:cs="Times New Roman"/>
          <w:b/>
          <w:sz w:val="20"/>
          <w:szCs w:val="20"/>
          <w:u w:val="single"/>
        </w:rPr>
        <w:t xml:space="preserve"> Şubat</w:t>
      </w:r>
      <w:r w:rsidR="00112323" w:rsidRPr="00FD05E4">
        <w:rPr>
          <w:rFonts w:ascii="Times New Roman" w:hAnsi="Times New Roman" w:cs="Times New Roman"/>
          <w:b/>
          <w:sz w:val="20"/>
          <w:szCs w:val="20"/>
          <w:u w:val="single"/>
        </w:rPr>
        <w:t xml:space="preserve"> </w:t>
      </w:r>
      <w:r w:rsidR="00802E28" w:rsidRPr="00FD05E4">
        <w:rPr>
          <w:rFonts w:ascii="Times New Roman" w:hAnsi="Times New Roman" w:cs="Times New Roman"/>
          <w:b/>
          <w:sz w:val="20"/>
          <w:szCs w:val="20"/>
          <w:u w:val="single"/>
        </w:rPr>
        <w:t>201</w:t>
      </w:r>
      <w:r w:rsidR="00112323" w:rsidRPr="00FD05E4">
        <w:rPr>
          <w:rFonts w:ascii="Times New Roman" w:hAnsi="Times New Roman" w:cs="Times New Roman"/>
          <w:b/>
          <w:sz w:val="20"/>
          <w:szCs w:val="20"/>
          <w:u w:val="single"/>
        </w:rPr>
        <w:t>4</w:t>
      </w:r>
      <w:r w:rsidR="00802E28" w:rsidRPr="00FD05E4">
        <w:rPr>
          <w:rFonts w:ascii="Times New Roman" w:hAnsi="Times New Roman" w:cs="Times New Roman"/>
          <w:b/>
          <w:sz w:val="20"/>
          <w:szCs w:val="20"/>
          <w:u w:val="single"/>
        </w:rPr>
        <w:t>,</w:t>
      </w:r>
      <w:r w:rsidR="000370C9" w:rsidRPr="00FD05E4">
        <w:rPr>
          <w:rFonts w:ascii="Times New Roman" w:hAnsi="Times New Roman" w:cs="Times New Roman"/>
          <w:b/>
          <w:sz w:val="20"/>
          <w:szCs w:val="20"/>
          <w:u w:val="single"/>
        </w:rPr>
        <w:t xml:space="preserve"> </w:t>
      </w:r>
      <w:r w:rsidR="000370C9" w:rsidRPr="00FD05E4">
        <w:rPr>
          <w:rFonts w:ascii="Times New Roman" w:hAnsi="Times New Roman" w:cs="Times New Roman"/>
          <w:b/>
          <w:sz w:val="20"/>
          <w:szCs w:val="20"/>
          <w:u w:val="single"/>
        </w:rPr>
        <w:tab/>
      </w:r>
      <w:r w:rsidR="000370C9" w:rsidRPr="00FD05E4">
        <w:rPr>
          <w:rFonts w:ascii="Times New Roman" w:hAnsi="Times New Roman" w:cs="Times New Roman"/>
          <w:b/>
          <w:sz w:val="20"/>
          <w:szCs w:val="20"/>
          <w:u w:val="single"/>
        </w:rPr>
        <w:tab/>
      </w:r>
      <w:r w:rsidR="000370C9" w:rsidRPr="00FD05E4">
        <w:rPr>
          <w:rFonts w:ascii="Times New Roman" w:hAnsi="Times New Roman" w:cs="Times New Roman"/>
          <w:b/>
          <w:sz w:val="20"/>
          <w:szCs w:val="20"/>
          <w:u w:val="single"/>
        </w:rPr>
        <w:tab/>
      </w:r>
      <w:r w:rsidR="000370C9" w:rsidRPr="00FD05E4">
        <w:rPr>
          <w:rFonts w:ascii="Times New Roman" w:hAnsi="Times New Roman" w:cs="Times New Roman"/>
          <w:b/>
          <w:sz w:val="20"/>
          <w:szCs w:val="20"/>
          <w:u w:val="single"/>
        </w:rPr>
        <w:tab/>
      </w:r>
      <w:r w:rsidR="000370C9" w:rsidRPr="00FD05E4">
        <w:rPr>
          <w:rFonts w:ascii="Times New Roman" w:hAnsi="Times New Roman" w:cs="Times New Roman"/>
          <w:b/>
          <w:sz w:val="20"/>
          <w:szCs w:val="20"/>
          <w:u w:val="single"/>
        </w:rPr>
        <w:tab/>
      </w:r>
      <w:r w:rsidR="000370C9" w:rsidRPr="00FD05E4">
        <w:rPr>
          <w:rFonts w:ascii="Times New Roman" w:hAnsi="Times New Roman" w:cs="Times New Roman"/>
          <w:b/>
          <w:sz w:val="20"/>
          <w:szCs w:val="20"/>
          <w:u w:val="single"/>
        </w:rPr>
        <w:tab/>
      </w:r>
      <w:r w:rsidR="002950D7" w:rsidRPr="00FD05E4">
        <w:rPr>
          <w:rFonts w:ascii="Times New Roman" w:hAnsi="Times New Roman" w:cs="Times New Roman"/>
          <w:b/>
          <w:sz w:val="20"/>
          <w:szCs w:val="20"/>
          <w:u w:val="single"/>
        </w:rPr>
        <w:tab/>
      </w:r>
      <w:r w:rsidR="002A1073" w:rsidRPr="00FD05E4">
        <w:rPr>
          <w:rFonts w:ascii="Times New Roman" w:hAnsi="Times New Roman" w:cs="Times New Roman"/>
          <w:b/>
          <w:sz w:val="20"/>
          <w:szCs w:val="20"/>
          <w:u w:val="single"/>
        </w:rPr>
        <w:tab/>
      </w:r>
      <w:r w:rsidRPr="00FD05E4">
        <w:rPr>
          <w:rFonts w:ascii="Times New Roman" w:hAnsi="Times New Roman" w:cs="Times New Roman"/>
          <w:b/>
          <w:sz w:val="20"/>
          <w:szCs w:val="20"/>
          <w:u w:val="single"/>
        </w:rPr>
        <w:t xml:space="preserve"> </w:t>
      </w:r>
      <w:r w:rsidRPr="00FD05E4">
        <w:rPr>
          <w:rFonts w:ascii="Times New Roman" w:hAnsi="Times New Roman" w:cs="Times New Roman"/>
          <w:b/>
          <w:sz w:val="20"/>
          <w:szCs w:val="20"/>
          <w:u w:val="single"/>
        </w:rPr>
        <w:tab/>
      </w:r>
      <w:r w:rsidRPr="00FD05E4">
        <w:rPr>
          <w:rFonts w:ascii="Times New Roman" w:hAnsi="Times New Roman" w:cs="Times New Roman"/>
          <w:b/>
          <w:sz w:val="20"/>
          <w:szCs w:val="20"/>
          <w:u w:val="single"/>
        </w:rPr>
        <w:tab/>
      </w:r>
      <w:proofErr w:type="gramStart"/>
      <w:r w:rsidRPr="00FD05E4">
        <w:rPr>
          <w:rFonts w:ascii="Times New Roman" w:hAnsi="Times New Roman" w:cs="Times New Roman"/>
          <w:b/>
          <w:sz w:val="20"/>
          <w:szCs w:val="20"/>
          <w:u w:val="single"/>
        </w:rPr>
        <w:t>Sayı : 28911</w:t>
      </w:r>
      <w:proofErr w:type="gramEnd"/>
    </w:p>
    <w:p w:rsidR="00BF212E" w:rsidRPr="00FD05E4" w:rsidRDefault="00BF212E" w:rsidP="003A252D">
      <w:pPr>
        <w:spacing w:after="0" w:line="280" w:lineRule="atLeast"/>
        <w:jc w:val="both"/>
        <w:rPr>
          <w:rFonts w:ascii="Times New Roman" w:hAnsi="Times New Roman" w:cs="Times New Roman"/>
          <w:b/>
          <w:sz w:val="20"/>
          <w:szCs w:val="20"/>
          <w:u w:val="single"/>
        </w:rPr>
      </w:pPr>
    </w:p>
    <w:p w:rsidR="00FD05E4" w:rsidRPr="00FD05E4" w:rsidRDefault="00FD05E4" w:rsidP="00FD05E4">
      <w:pPr>
        <w:jc w:val="both"/>
        <w:rPr>
          <w:rFonts w:ascii="Times New Roman" w:hAnsi="Times New Roman" w:cs="Times New Roman"/>
          <w:sz w:val="20"/>
          <w:szCs w:val="20"/>
        </w:rPr>
      </w:pPr>
      <w:r w:rsidRPr="00FD05E4">
        <w:rPr>
          <w:rFonts w:ascii="Times New Roman" w:hAnsi="Times New Roman" w:cs="Times New Roman"/>
          <w:b/>
          <w:bCs/>
          <w:sz w:val="20"/>
          <w:szCs w:val="20"/>
        </w:rPr>
        <w:t>Kamu Gözetimi, Muhasebe ve Denetim Standartları Kurumundan:</w:t>
      </w:r>
    </w:p>
    <w:p w:rsidR="00FD05E4" w:rsidRPr="00FD05E4" w:rsidRDefault="00FD05E4" w:rsidP="00FD05E4">
      <w:pPr>
        <w:pStyle w:val="NormalWeb"/>
        <w:rPr>
          <w:sz w:val="20"/>
          <w:szCs w:val="20"/>
        </w:rPr>
      </w:pPr>
      <w:r w:rsidRPr="00FD05E4">
        <w:rPr>
          <w:sz w:val="20"/>
          <w:szCs w:val="20"/>
        </w:rPr>
        <w:t>KURUL KARARI</w:t>
      </w:r>
    </w:p>
    <w:p w:rsidR="00FD05E4" w:rsidRPr="00FD05E4" w:rsidRDefault="00FD05E4" w:rsidP="00FD05E4">
      <w:pPr>
        <w:pStyle w:val="NormalWeb"/>
        <w:rPr>
          <w:sz w:val="20"/>
          <w:szCs w:val="20"/>
        </w:rPr>
      </w:pPr>
      <w:r w:rsidRPr="00FD05E4">
        <w:rPr>
          <w:sz w:val="20"/>
          <w:szCs w:val="20"/>
        </w:rPr>
        <w:t>Karar No: </w:t>
      </w:r>
      <w:proofErr w:type="gramStart"/>
      <w:r w:rsidRPr="00FD05E4">
        <w:rPr>
          <w:sz w:val="20"/>
          <w:szCs w:val="20"/>
        </w:rPr>
        <w:t>75935942</w:t>
      </w:r>
      <w:proofErr w:type="gramEnd"/>
      <w:r w:rsidRPr="00FD05E4">
        <w:rPr>
          <w:sz w:val="20"/>
          <w:szCs w:val="20"/>
        </w:rPr>
        <w:t>-050.01.04 – [01/1/A]</w:t>
      </w:r>
    </w:p>
    <w:p w:rsidR="00FD05E4" w:rsidRPr="00FD05E4" w:rsidRDefault="00FD05E4" w:rsidP="00FD05E4">
      <w:pPr>
        <w:pStyle w:val="NormalWeb"/>
        <w:rPr>
          <w:sz w:val="20"/>
          <w:szCs w:val="20"/>
        </w:rPr>
      </w:pPr>
      <w:r w:rsidRPr="00FD05E4">
        <w:rPr>
          <w:rStyle w:val="Gl"/>
          <w:sz w:val="20"/>
          <w:szCs w:val="20"/>
        </w:rPr>
        <w:t>Toplantı Tarihi:</w:t>
      </w:r>
      <w:r w:rsidRPr="00FD05E4">
        <w:rPr>
          <w:sz w:val="20"/>
          <w:szCs w:val="20"/>
        </w:rPr>
        <w:t> </w:t>
      </w:r>
      <w:proofErr w:type="gramStart"/>
      <w:r w:rsidRPr="00FD05E4">
        <w:rPr>
          <w:sz w:val="20"/>
          <w:szCs w:val="20"/>
        </w:rPr>
        <w:t>2/1/2014</w:t>
      </w:r>
      <w:proofErr w:type="gramEnd"/>
    </w:p>
    <w:p w:rsidR="00FD05E4" w:rsidRPr="00FD05E4" w:rsidRDefault="00FD05E4" w:rsidP="00FD05E4">
      <w:pPr>
        <w:jc w:val="both"/>
        <w:rPr>
          <w:rFonts w:ascii="Times New Roman" w:hAnsi="Times New Roman" w:cs="Times New Roman"/>
          <w:sz w:val="20"/>
          <w:szCs w:val="20"/>
        </w:rPr>
      </w:pPr>
      <w:r w:rsidRPr="00FD05E4">
        <w:rPr>
          <w:rFonts w:ascii="Times New Roman" w:hAnsi="Times New Roman" w:cs="Times New Roman"/>
          <w:sz w:val="20"/>
          <w:szCs w:val="20"/>
        </w:rPr>
        <w:t>Kamu Gözetimi, Muhasebe ve Denetim Standartları Kurulunca, 2014 yılı Merkezi Yönetim Bütçe Kanunu ile 660 sayılı Kanun Hükmünde Kararnamenin 19 uncu maddesi ve </w:t>
      </w:r>
      <w:proofErr w:type="gramStart"/>
      <w:r w:rsidRPr="00FD05E4">
        <w:rPr>
          <w:rFonts w:ascii="Times New Roman" w:hAnsi="Times New Roman" w:cs="Times New Roman"/>
          <w:sz w:val="20"/>
          <w:szCs w:val="20"/>
        </w:rPr>
        <w:t>26/12/2012</w:t>
      </w:r>
      <w:proofErr w:type="gramEnd"/>
      <w:r w:rsidRPr="00FD05E4">
        <w:rPr>
          <w:rFonts w:ascii="Times New Roman" w:hAnsi="Times New Roman" w:cs="Times New Roman"/>
          <w:sz w:val="20"/>
          <w:szCs w:val="20"/>
        </w:rPr>
        <w:t> tarihli ve 28509 sayılı Resmî Gazete’de yayımlanan Bağımsız Denetim Yönetmeliğinin 48 inci maddesine istinaden, 2013 yılında yapılan yetkilendirme işlemlerinde (Belge ücreti, kimlik ücreti, sınav ders ücreti) 12 Ocak 2013 tarih ve 28526 sayılı Resmî Gazete’de yayımlanan tarifeler üzerinden alınan ücretlerin, 2014 yılında yapılacak yetkilendirme işlemlerinde de her hangi bir değişiklik yapılmadan uygulanmasına, karar verilmiştir</w:t>
      </w:r>
    </w:p>
    <w:p w:rsidR="00FD05E4" w:rsidRPr="00FD05E4" w:rsidRDefault="00FD05E4" w:rsidP="003A252D">
      <w:pPr>
        <w:spacing w:after="0" w:line="280" w:lineRule="atLeast"/>
        <w:jc w:val="both"/>
        <w:rPr>
          <w:rFonts w:ascii="Times New Roman" w:hAnsi="Times New Roman" w:cs="Times New Roman"/>
          <w:b/>
          <w:sz w:val="20"/>
          <w:szCs w:val="20"/>
          <w:u w:val="single"/>
        </w:rPr>
      </w:pPr>
    </w:p>
    <w:sectPr w:rsidR="00FD05E4" w:rsidRPr="00FD05E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FAD" w:rsidRDefault="00711FAD" w:rsidP="00CE6B7C">
      <w:pPr>
        <w:spacing w:after="0" w:line="240" w:lineRule="auto"/>
      </w:pPr>
      <w:r>
        <w:separator/>
      </w:r>
    </w:p>
  </w:endnote>
  <w:endnote w:type="continuationSeparator" w:id="0">
    <w:p w:rsidR="00711FAD" w:rsidRDefault="00711FA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41D6E">
        <w:pPr>
          <w:pStyle w:val="Altbilgi"/>
          <w:jc w:val="center"/>
        </w:pPr>
        <w:fldSimple w:instr=" PAGE   \* MERGEFORMAT ">
          <w:r w:rsidR="00FD05E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FAD" w:rsidRDefault="00711FAD" w:rsidP="00CE6B7C">
      <w:pPr>
        <w:spacing w:after="0" w:line="240" w:lineRule="auto"/>
      </w:pPr>
      <w:r>
        <w:separator/>
      </w:r>
    </w:p>
  </w:footnote>
  <w:footnote w:type="continuationSeparator" w:id="0">
    <w:p w:rsidR="00711FAD" w:rsidRDefault="00711FA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3236"/>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1FAD"/>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4653"/>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3BA0"/>
    <w:rsid w:val="007F6F11"/>
    <w:rsid w:val="007F6FF7"/>
    <w:rsid w:val="007F73A7"/>
    <w:rsid w:val="00800577"/>
    <w:rsid w:val="008007B9"/>
    <w:rsid w:val="00802E28"/>
    <w:rsid w:val="0080543D"/>
    <w:rsid w:val="00805C26"/>
    <w:rsid w:val="00812DD2"/>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1D6E"/>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4EA6"/>
    <w:rsid w:val="00D46ABE"/>
    <w:rsid w:val="00D472C5"/>
    <w:rsid w:val="00D51354"/>
    <w:rsid w:val="00D55ABD"/>
    <w:rsid w:val="00D55F78"/>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5E4"/>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1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116</Words>
  <Characters>667</Characters>
  <Application>Microsoft Office Word</Application>
  <DocSecurity>0</DocSecurity>
  <Lines>5</Lines>
  <Paragraphs>1</Paragraphs>
  <ScaleCrop>false</ScaleCrop>
  <Company>TURMOB</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681</cp:revision>
  <cp:lastPrinted>2013-12-13T06:43:00Z</cp:lastPrinted>
  <dcterms:created xsi:type="dcterms:W3CDTF">2013-06-03T05:31:00Z</dcterms:created>
  <dcterms:modified xsi:type="dcterms:W3CDTF">2014-02-12T06:34:00Z</dcterms:modified>
</cp:coreProperties>
</file>