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477A0C" w:rsidRDefault="00D567A1" w:rsidP="00DB308A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77A0C"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296E42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112323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477A0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477A0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477A0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477A0C">
        <w:rPr>
          <w:rFonts w:ascii="Times New Roman" w:hAnsi="Times New Roman" w:cs="Times New Roman"/>
          <w:b/>
          <w:sz w:val="20"/>
          <w:szCs w:val="20"/>
          <w:u w:val="single"/>
        </w:rPr>
        <w:t>Sayı : 28976</w:t>
      </w:r>
      <w:proofErr w:type="gramEnd"/>
    </w:p>
    <w:p w:rsidR="007E7B12" w:rsidRPr="00477A0C" w:rsidRDefault="007E7B12" w:rsidP="00DB308A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p w:rsidR="00477A0C" w:rsidRDefault="00477A0C" w:rsidP="00477A0C">
      <w:pPr>
        <w:pStyle w:val="1-Baslk"/>
        <w:spacing w:line="240" w:lineRule="exact"/>
        <w:rPr>
          <w:rFonts w:hAnsi="Times New Roman"/>
          <w:sz w:val="20"/>
        </w:rPr>
      </w:pPr>
      <w:r w:rsidRPr="00477A0C">
        <w:rPr>
          <w:rFonts w:hAnsi="Times New Roman"/>
          <w:sz w:val="20"/>
        </w:rPr>
        <w:t>Çalışma ve Sosyal Güvenlik Bakanlığından:</w:t>
      </w:r>
    </w:p>
    <w:p w:rsidR="00477A0C" w:rsidRPr="00477A0C" w:rsidRDefault="00477A0C" w:rsidP="00477A0C">
      <w:pPr>
        <w:pStyle w:val="1-Baslk"/>
        <w:spacing w:line="240" w:lineRule="exact"/>
        <w:rPr>
          <w:rFonts w:hAnsi="Times New Roman"/>
          <w:sz w:val="20"/>
        </w:rPr>
      </w:pPr>
    </w:p>
    <w:p w:rsidR="00477A0C" w:rsidRPr="00477A0C" w:rsidRDefault="00477A0C" w:rsidP="00477A0C">
      <w:pPr>
        <w:pStyle w:val="2-OrtaBaslk"/>
        <w:spacing w:before="56" w:line="240" w:lineRule="exact"/>
        <w:rPr>
          <w:rFonts w:hAnsi="Times New Roman"/>
          <w:sz w:val="20"/>
        </w:rPr>
      </w:pPr>
      <w:r w:rsidRPr="00477A0C">
        <w:rPr>
          <w:rFonts w:hAnsi="Times New Roman"/>
          <w:sz w:val="20"/>
        </w:rPr>
        <w:t>İŞ SAĞLIĞI VE GÜVENLİĞİNE İLİŞKİN İŞYERİ TEHLİKE SINIFLARI</w:t>
      </w:r>
    </w:p>
    <w:p w:rsidR="00477A0C" w:rsidRDefault="00477A0C" w:rsidP="00477A0C">
      <w:pPr>
        <w:pStyle w:val="2-OrtaBaslk"/>
        <w:spacing w:after="170" w:line="240" w:lineRule="exact"/>
        <w:rPr>
          <w:rFonts w:hAnsi="Times New Roman"/>
          <w:sz w:val="20"/>
        </w:rPr>
      </w:pPr>
      <w:r w:rsidRPr="00477A0C">
        <w:rPr>
          <w:rFonts w:hAnsi="Times New Roman"/>
          <w:sz w:val="20"/>
        </w:rPr>
        <w:t xml:space="preserve">TEBLİĞİNDE DEĞİŞİKLİK YAPILMASINA DAİR TEBLİĞ </w:t>
      </w:r>
    </w:p>
    <w:p w:rsidR="00477A0C" w:rsidRPr="00477A0C" w:rsidRDefault="00477A0C" w:rsidP="00477A0C">
      <w:pPr>
        <w:pStyle w:val="2-OrtaBaslk"/>
        <w:spacing w:after="170" w:line="240" w:lineRule="exact"/>
        <w:rPr>
          <w:rFonts w:hAnsi="Times New Roman"/>
          <w:sz w:val="20"/>
        </w:rPr>
      </w:pPr>
    </w:p>
    <w:p w:rsidR="00477A0C" w:rsidRDefault="00477A0C" w:rsidP="00477A0C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477A0C">
        <w:rPr>
          <w:rFonts w:hAnsi="Times New Roman"/>
          <w:b/>
          <w:bCs/>
          <w:sz w:val="20"/>
        </w:rPr>
        <w:t xml:space="preserve">MADDE 1 – </w:t>
      </w:r>
      <w:proofErr w:type="gramStart"/>
      <w:r w:rsidRPr="00477A0C">
        <w:rPr>
          <w:rFonts w:hAnsi="Times New Roman"/>
          <w:sz w:val="20"/>
        </w:rPr>
        <w:t>26/12/2012</w:t>
      </w:r>
      <w:proofErr w:type="gramEnd"/>
      <w:r w:rsidRPr="00477A0C">
        <w:rPr>
          <w:rFonts w:hAnsi="Times New Roman"/>
          <w:sz w:val="20"/>
        </w:rPr>
        <w:t xml:space="preserve"> tarihli ve 28509 sayılı Resmî Gazete’de yayımlanan İş Sağlığı ve Güvenliğine İlişkin İşyeri Tehlike Sınıfları Tebliğinin ekinde yer alan ek-1 ekteki şekilde değiştirilmiştir.</w:t>
      </w:r>
    </w:p>
    <w:p w:rsidR="00477A0C" w:rsidRPr="00477A0C" w:rsidRDefault="00477A0C" w:rsidP="00477A0C">
      <w:pPr>
        <w:pStyle w:val="3-NormalYaz"/>
        <w:spacing w:line="240" w:lineRule="exact"/>
        <w:ind w:firstLine="566"/>
        <w:rPr>
          <w:rFonts w:hAnsi="Times New Roman"/>
          <w:sz w:val="20"/>
        </w:rPr>
      </w:pPr>
    </w:p>
    <w:p w:rsidR="00477A0C" w:rsidRDefault="00477A0C" w:rsidP="00477A0C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477A0C">
        <w:rPr>
          <w:rFonts w:hAnsi="Times New Roman"/>
          <w:b/>
          <w:sz w:val="20"/>
        </w:rPr>
        <w:t>MADDE 2 –</w:t>
      </w:r>
      <w:r w:rsidRPr="00477A0C">
        <w:rPr>
          <w:rFonts w:hAnsi="Times New Roman"/>
          <w:sz w:val="20"/>
        </w:rPr>
        <w:t xml:space="preserve"> Bu Tebliğ yayımı tarihinde yürürlüğe girer.</w:t>
      </w:r>
    </w:p>
    <w:p w:rsidR="00477A0C" w:rsidRPr="00477A0C" w:rsidRDefault="00477A0C" w:rsidP="00477A0C">
      <w:pPr>
        <w:pStyle w:val="3-NormalYaz"/>
        <w:spacing w:line="240" w:lineRule="exact"/>
        <w:ind w:firstLine="566"/>
        <w:rPr>
          <w:rFonts w:hAnsi="Times New Roman"/>
          <w:sz w:val="20"/>
        </w:rPr>
      </w:pPr>
    </w:p>
    <w:p w:rsidR="00477A0C" w:rsidRDefault="00477A0C" w:rsidP="00477A0C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477A0C">
        <w:rPr>
          <w:rFonts w:hAnsi="Times New Roman"/>
          <w:b/>
          <w:sz w:val="20"/>
        </w:rPr>
        <w:t>MADDE 3 –</w:t>
      </w:r>
      <w:r w:rsidRPr="00477A0C">
        <w:rPr>
          <w:rFonts w:hAnsi="Times New Roman"/>
          <w:sz w:val="20"/>
        </w:rPr>
        <w:t xml:space="preserve"> Bu Tebliğ hükümlerini Çalışma ve Sosyal Güvenlik Bakanı yürütür.</w:t>
      </w:r>
    </w:p>
    <w:p w:rsidR="00477A0C" w:rsidRPr="00477A0C" w:rsidRDefault="00477A0C" w:rsidP="00477A0C">
      <w:pPr>
        <w:pStyle w:val="3-NormalYaz"/>
        <w:spacing w:line="240" w:lineRule="exact"/>
        <w:ind w:firstLine="566"/>
        <w:rPr>
          <w:rFonts w:hAnsi="Times New Roman"/>
          <w:sz w:val="20"/>
        </w:rPr>
      </w:pPr>
    </w:p>
    <w:p w:rsidR="00477A0C" w:rsidRPr="00477A0C" w:rsidRDefault="00477A0C" w:rsidP="00477A0C">
      <w:pPr>
        <w:pStyle w:val="3-NormalYaz"/>
        <w:spacing w:line="240" w:lineRule="exact"/>
        <w:ind w:firstLine="566"/>
        <w:rPr>
          <w:rFonts w:hAnsi="Times New Roman"/>
          <w:sz w:val="20"/>
        </w:rPr>
      </w:pPr>
    </w:p>
    <w:p w:rsidR="00477A0C" w:rsidRPr="00477A0C" w:rsidRDefault="00477A0C" w:rsidP="00477A0C">
      <w:pPr>
        <w:pStyle w:val="3-NormalYaz"/>
        <w:spacing w:line="240" w:lineRule="exact"/>
        <w:rPr>
          <w:rFonts w:hAnsi="Times New Roman"/>
          <w:b/>
          <w:bCs/>
          <w:sz w:val="20"/>
        </w:rPr>
      </w:pPr>
      <w:hyperlink r:id="rId7" w:history="1">
        <w:r w:rsidRPr="00477A0C">
          <w:rPr>
            <w:rStyle w:val="Kpr"/>
            <w:rFonts w:hAnsi="Times New Roman"/>
            <w:b/>
            <w:bCs/>
            <w:sz w:val="20"/>
          </w:rPr>
          <w:t>Tebliğin eki için tıklayınız</w:t>
        </w:r>
      </w:hyperlink>
    </w:p>
    <w:p w:rsidR="00477A0C" w:rsidRPr="00477A0C" w:rsidRDefault="00477A0C" w:rsidP="00DB308A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sectPr w:rsidR="00477A0C" w:rsidRPr="00477A0C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336" w:rsidRDefault="001C5336" w:rsidP="00CE6B7C">
      <w:pPr>
        <w:spacing w:after="0" w:line="240" w:lineRule="auto"/>
      </w:pPr>
      <w:r>
        <w:separator/>
      </w:r>
    </w:p>
  </w:endnote>
  <w:endnote w:type="continuationSeparator" w:id="0">
    <w:p w:rsidR="001C5336" w:rsidRDefault="001C5336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772C96">
        <w:pPr>
          <w:pStyle w:val="Altbilgi"/>
          <w:jc w:val="center"/>
        </w:pPr>
        <w:fldSimple w:instr=" PAGE   \* MERGEFORMAT ">
          <w:r w:rsidR="00477A0C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336" w:rsidRDefault="001C5336" w:rsidP="00CE6B7C">
      <w:pPr>
        <w:spacing w:after="0" w:line="240" w:lineRule="auto"/>
      </w:pPr>
      <w:r>
        <w:separator/>
      </w:r>
    </w:p>
  </w:footnote>
  <w:footnote w:type="continuationSeparator" w:id="0">
    <w:p w:rsidR="001C5336" w:rsidRDefault="001C5336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1A7A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A720B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6892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5336"/>
    <w:rsid w:val="001C69DE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2CD7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3219"/>
    <w:rsid w:val="002743F2"/>
    <w:rsid w:val="00276900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55098"/>
    <w:rsid w:val="00356602"/>
    <w:rsid w:val="0036137D"/>
    <w:rsid w:val="00361C6C"/>
    <w:rsid w:val="003628EC"/>
    <w:rsid w:val="00362CE4"/>
    <w:rsid w:val="00363C22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23D3"/>
    <w:rsid w:val="004B34FD"/>
    <w:rsid w:val="004B538F"/>
    <w:rsid w:val="004B600A"/>
    <w:rsid w:val="004C05EF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5B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04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16C2"/>
    <w:rsid w:val="006F4733"/>
    <w:rsid w:val="006F47D6"/>
    <w:rsid w:val="006F57CB"/>
    <w:rsid w:val="007025AF"/>
    <w:rsid w:val="007025D2"/>
    <w:rsid w:val="007059A2"/>
    <w:rsid w:val="007114EF"/>
    <w:rsid w:val="007171B2"/>
    <w:rsid w:val="00717411"/>
    <w:rsid w:val="00717AAB"/>
    <w:rsid w:val="0072024B"/>
    <w:rsid w:val="007207CD"/>
    <w:rsid w:val="007236CC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D1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E6D8F"/>
    <w:rsid w:val="007E7B12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02E4"/>
    <w:rsid w:val="00881A8C"/>
    <w:rsid w:val="00883198"/>
    <w:rsid w:val="00884087"/>
    <w:rsid w:val="00885E55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1165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202A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2087A"/>
    <w:rsid w:val="00A23B7B"/>
    <w:rsid w:val="00A278F4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A1538"/>
    <w:rsid w:val="00AA59D2"/>
    <w:rsid w:val="00AA786A"/>
    <w:rsid w:val="00AB0FF5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3F3B"/>
    <w:rsid w:val="00AE4575"/>
    <w:rsid w:val="00AE544E"/>
    <w:rsid w:val="00AE7048"/>
    <w:rsid w:val="00AF0528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1DAC"/>
    <w:rsid w:val="00BC2B28"/>
    <w:rsid w:val="00BC444F"/>
    <w:rsid w:val="00BC5AE6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60A8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77961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406AD"/>
    <w:rsid w:val="00E40B4F"/>
    <w:rsid w:val="00E41650"/>
    <w:rsid w:val="00E43E56"/>
    <w:rsid w:val="00E446C9"/>
    <w:rsid w:val="00E45466"/>
    <w:rsid w:val="00E50D3C"/>
    <w:rsid w:val="00E52AC2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46F3"/>
    <w:rsid w:val="00EE5B47"/>
    <w:rsid w:val="00EE7C96"/>
    <w:rsid w:val="00EF17F1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4/20140418-17-1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93</Words>
  <Characters>536</Characters>
  <Application>Microsoft Office Word</Application>
  <DocSecurity>0</DocSecurity>
  <Lines>4</Lines>
  <Paragraphs>1</Paragraphs>
  <ScaleCrop>false</ScaleCrop>
  <Company>TURMOB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844</cp:revision>
  <cp:lastPrinted>2013-12-13T06:43:00Z</cp:lastPrinted>
  <dcterms:created xsi:type="dcterms:W3CDTF">2013-06-03T05:31:00Z</dcterms:created>
  <dcterms:modified xsi:type="dcterms:W3CDTF">2014-04-18T05:42:00Z</dcterms:modified>
</cp:coreProperties>
</file>