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CD" w:rsidRDefault="00542DCD"/>
    <w:tbl>
      <w:tblPr>
        <w:tblW w:w="8789" w:type="dxa"/>
        <w:jc w:val="center"/>
        <w:tblLook w:val="01E0"/>
      </w:tblPr>
      <w:tblGrid>
        <w:gridCol w:w="2931"/>
        <w:gridCol w:w="2931"/>
        <w:gridCol w:w="2927"/>
      </w:tblGrid>
      <w:tr w:rsidR="00D26C16" w:rsidRPr="00D26C16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26C16" w:rsidRPr="00D26C16" w:rsidRDefault="00D26C16" w:rsidP="00D26C1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D26C1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30 Ağustos </w:t>
            </w:r>
            <w:proofErr w:type="gramStart"/>
            <w:r w:rsidRPr="00D26C1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2014  CUMARTESİ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26C16" w:rsidRPr="00D26C16" w:rsidRDefault="00D26C16" w:rsidP="00D26C1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</w:pPr>
            <w:r w:rsidRPr="00D26C16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26C16" w:rsidRPr="00D26C16" w:rsidRDefault="00D26C16" w:rsidP="00D26C1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D26C1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29104</w:t>
            </w:r>
            <w:proofErr w:type="gramEnd"/>
          </w:p>
        </w:tc>
      </w:tr>
      <w:tr w:rsidR="00D26C16" w:rsidRPr="00D26C16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D26C16" w:rsidRPr="00D26C16" w:rsidRDefault="00D26C16" w:rsidP="00D26C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D26C16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D26C16" w:rsidRPr="00D26C16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D26C16" w:rsidRPr="00D26C16" w:rsidRDefault="00D26C16" w:rsidP="00D26C16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</w:pPr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  <w:t>Gıda, Tarım ve Hayvancılık Bakanlığından:</w:t>
            </w:r>
          </w:p>
          <w:p w:rsidR="00D26C16" w:rsidRPr="00D26C16" w:rsidRDefault="00D26C16" w:rsidP="00D26C16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D26C16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ÇİFTÇİ KAYIT SİSTEMİNE DÂHİL OLAN ÇİFTÇİLERE MAZOT, GÜBRE VE</w:t>
            </w:r>
          </w:p>
          <w:p w:rsidR="00D26C16" w:rsidRPr="00D26C16" w:rsidRDefault="00D26C16" w:rsidP="00D26C16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D26C16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TOPRAK ANALİZİ DESTEKLEME ÖDEMESİ YAPILMASINA DAİR</w:t>
            </w:r>
          </w:p>
          <w:p w:rsidR="00D26C16" w:rsidRPr="00D26C16" w:rsidRDefault="00D26C16" w:rsidP="00D26C16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D26C16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TEBLİĞ (TEBLİĞ NO: 2014/20)’DE DEĞİŞİKLİK YAPILMASINA</w:t>
            </w:r>
          </w:p>
          <w:p w:rsidR="00D26C16" w:rsidRPr="00D26C16" w:rsidRDefault="00D26C16" w:rsidP="00D26C16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D26C16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DAİR TEBLİĞ (TEBLİĞ NO: 2014/39)</w:t>
            </w:r>
          </w:p>
          <w:p w:rsidR="00D26C16" w:rsidRPr="00D26C16" w:rsidRDefault="00D26C16" w:rsidP="00D26C16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D26C16">
              <w:rPr>
                <w:rFonts w:ascii="Times New Roman" w:eastAsia="ヒラギノ明朝 Pro W3" w:hAnsi="Times New Roman" w:cs="Times New Roman"/>
                <w:b/>
                <w:bCs/>
                <w:sz w:val="18"/>
                <w:szCs w:val="18"/>
              </w:rPr>
              <w:t>MADDE 1 –</w:t>
            </w:r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3/6/2014</w:t>
            </w:r>
            <w:proofErr w:type="gramEnd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29019 sayılı Resmî Gazete’de yayımlanarak yürürlüğe giren Çiftçi Kayıt Sistemine Dâhil Olan Çiftçilere Mazot, Gübre ve Toprak Analizi Destekleme Ödemesi Yapılmasına Dair Tebliğ (Tebliğ No: 2014/20)’in 7 </w:t>
            </w:r>
            <w:proofErr w:type="spellStart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nci</w:t>
            </w:r>
            <w:proofErr w:type="spellEnd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maddesinin üçüncü ve dördüncü fıkraları aşağıdaki şekilde değiştirilmiştir.</w:t>
            </w:r>
          </w:p>
          <w:p w:rsidR="00D26C16" w:rsidRPr="00D26C16" w:rsidRDefault="00D26C16" w:rsidP="00D26C16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“(3) </w:t>
            </w:r>
            <w:proofErr w:type="spellStart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ÇKS’ye</w:t>
            </w:r>
            <w:proofErr w:type="spellEnd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kayıtlı 50 dekar ve üzeri her bir tarım arazisinin gübre destekleme ödemesinden yararlanabilmesi için, her 50 dekarlık alan için bir analiz olmak üzere Bakanlıkça yetkilendirilmiş </w:t>
            </w:r>
            <w:proofErr w:type="spellStart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laboratuvarlarda</w:t>
            </w:r>
            <w:proofErr w:type="spellEnd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1/1/2014</w:t>
            </w:r>
            <w:proofErr w:type="gramEnd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tarihi ile 30/10/2014 tarihi arasında toprak analizi yaptırılması zorunludur. 50 dekarın altındaki tarım arazisi için bu şart aranmaz.</w:t>
            </w:r>
          </w:p>
          <w:p w:rsidR="00D26C16" w:rsidRPr="00D26C16" w:rsidRDefault="00D26C16" w:rsidP="00D26C16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(4) Toprak analizi desteği ödemesinden faydalanmak isteyen çiftçilerin, Bakanlıkça yetkilendirilmiş </w:t>
            </w:r>
            <w:proofErr w:type="spellStart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laboratuvarlarda</w:t>
            </w:r>
            <w:proofErr w:type="spellEnd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1/1/2014</w:t>
            </w:r>
            <w:proofErr w:type="gramEnd"/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tarihi ile 30/10/2014 tarihi arasında toprak analizi yaptırması zorunludur. Her toprak analizine en fazla 50 dekar için ödeme yapılacaktır. Her analiz en fazla 50 dekarlık bir tarım arazisini temsil eder.’’</w:t>
            </w:r>
          </w:p>
          <w:p w:rsidR="00D26C16" w:rsidRPr="00D26C16" w:rsidRDefault="00D26C16" w:rsidP="00D26C16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D26C16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MADDE 2 – </w:t>
            </w:r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Bu Tebliğ hükümleri yayımı tarihinde yürürlüğe girer.</w:t>
            </w:r>
          </w:p>
          <w:p w:rsidR="00D26C16" w:rsidRPr="00D26C16" w:rsidRDefault="00D26C16" w:rsidP="00D26C16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D26C16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MADDE 3 – </w:t>
            </w:r>
            <w:r w:rsidRPr="00D26C16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Bu Tebliğ hükümlerini Gıda, Tarım ve Hayvancılık Bakanı yürütür.</w:t>
            </w:r>
          </w:p>
        </w:tc>
      </w:tr>
    </w:tbl>
    <w:p w:rsidR="00D26C16" w:rsidRDefault="00D26C16"/>
    <w:sectPr w:rsidR="00D26C16" w:rsidSect="00542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26C16"/>
    <w:rsid w:val="00542DCD"/>
    <w:rsid w:val="00D2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2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D26C16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D26C1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D26C1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2014-09-01T05:41:00Z</dcterms:created>
  <dcterms:modified xsi:type="dcterms:W3CDTF">2014-09-01T05:41:00Z</dcterms:modified>
</cp:coreProperties>
</file>