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87664C" w:rsidRPr="0087664C" w:rsidTr="0087664C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87664C" w:rsidRPr="0087664C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7664C" w:rsidRPr="0087664C" w:rsidRDefault="0087664C" w:rsidP="0087664C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87664C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13 Eylül </w:t>
                  </w:r>
                  <w:proofErr w:type="gramStart"/>
                  <w:r w:rsidRPr="0087664C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CUMARTESİ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7664C" w:rsidRPr="0087664C" w:rsidRDefault="0087664C" w:rsidP="0087664C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87664C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7664C" w:rsidRPr="0087664C" w:rsidRDefault="0087664C" w:rsidP="0087664C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87664C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29118</w:t>
                  </w:r>
                  <w:proofErr w:type="gramEnd"/>
                </w:p>
              </w:tc>
            </w:tr>
            <w:tr w:rsidR="0087664C" w:rsidRPr="0087664C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87664C" w:rsidRPr="0087664C" w:rsidRDefault="0087664C" w:rsidP="0087664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87664C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87664C" w:rsidRPr="0087664C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87664C" w:rsidRPr="0087664C" w:rsidRDefault="0087664C" w:rsidP="0087664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Meslek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î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 xml:space="preserve"> Yeterlilik Kurumundan:</w:t>
                  </w:r>
                </w:p>
                <w:p w:rsidR="0087664C" w:rsidRPr="0087664C" w:rsidRDefault="0087664C" w:rsidP="0087664C">
                  <w:pPr>
                    <w:spacing w:before="56"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7664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ULUSAL MESLEK STANDARTLARINA DA</w:t>
                  </w:r>
                  <w:r w:rsidRPr="0087664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87664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 TEBL</w:t>
                  </w:r>
                  <w:r w:rsidRPr="0087664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</w:t>
                  </w:r>
                  <w:r w:rsidRPr="0087664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(TEBL</w:t>
                  </w:r>
                  <w:r w:rsidRPr="0087664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</w:t>
                  </w:r>
                  <w:r w:rsidRPr="0087664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NO: 2014/4)</w:t>
                  </w:r>
                  <w:r w:rsidRPr="0087664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’</w:t>
                  </w:r>
                  <w:r w:rsidRPr="0087664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DE </w:t>
                  </w:r>
                  <w:r w:rsidRPr="0087664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br/>
                    <w:t>DE</w:t>
                  </w:r>
                  <w:r w:rsidRPr="0087664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ĞİŞİ</w:t>
                  </w:r>
                  <w:r w:rsidRPr="0087664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</w:t>
                  </w:r>
                  <w:r w:rsidRPr="0087664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87664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YAPILMASINA DA</w:t>
                  </w:r>
                  <w:r w:rsidRPr="0087664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87664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 TEBL</w:t>
                  </w:r>
                  <w:r w:rsidRPr="0087664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</w:t>
                  </w:r>
                  <w:r w:rsidRPr="0087664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(TEBL</w:t>
                  </w:r>
                  <w:r w:rsidRPr="0087664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</w:t>
                  </w:r>
                  <w:r w:rsidRPr="0087664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NO: 2014/6)</w:t>
                  </w:r>
                </w:p>
                <w:p w:rsidR="0087664C" w:rsidRPr="0087664C" w:rsidRDefault="0087664C" w:rsidP="0087664C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</w:r>
                  <w:r w:rsidRPr="0087664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Ama</w:t>
                  </w:r>
                  <w:r w:rsidRPr="0087664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87664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</w:p>
                <w:p w:rsidR="0087664C" w:rsidRPr="0087664C" w:rsidRDefault="0087664C" w:rsidP="0087664C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7664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ab/>
                    <w:t xml:space="preserve">MADDE 1 </w:t>
                  </w:r>
                  <w:r w:rsidRPr="0087664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14/8/2014</w:t>
                  </w:r>
                  <w:proofErr w:type="gramEnd"/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29088 m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kerrer say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Ulusal Meslek Standartlar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Dair Tebli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(Tebli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No: 2014/4)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in, Ek-4 Gemi Boru Tesisat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(Seviye 3) Ulusal Meslek Standard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n, 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‘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tunundan sonra gelmek 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a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‘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tunu eklenmi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87664C" w:rsidRPr="0087664C" w:rsidRDefault="0087664C" w:rsidP="0087664C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1E0"/>
                  </w:tblPr>
                  <w:tblGrid>
                    <w:gridCol w:w="561"/>
                    <w:gridCol w:w="1575"/>
                    <w:gridCol w:w="610"/>
                    <w:gridCol w:w="1630"/>
                    <w:gridCol w:w="714"/>
                    <w:gridCol w:w="3415"/>
                  </w:tblGrid>
                  <w:tr w:rsidR="0087664C" w:rsidRPr="0087664C">
                    <w:trPr>
                      <w:trHeight w:val="567"/>
                      <w:jc w:val="center"/>
                    </w:trPr>
                    <w:tc>
                      <w:tcPr>
                        <w:tcW w:w="30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87664C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Görevler</w:t>
                        </w:r>
                      </w:p>
                    </w:tc>
                    <w:tc>
                      <w:tcPr>
                        <w:tcW w:w="341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87664C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İşlemler</w:t>
                        </w:r>
                      </w:p>
                    </w:tc>
                    <w:tc>
                      <w:tcPr>
                        <w:tcW w:w="775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87664C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Başarım Ölçütleri</w:t>
                        </w:r>
                      </w:p>
                    </w:tc>
                  </w:tr>
                  <w:tr w:rsidR="0087664C" w:rsidRPr="0087664C">
                    <w:trPr>
                      <w:trHeight w:val="567"/>
                      <w:jc w:val="center"/>
                    </w:trPr>
                    <w:tc>
                      <w:tcPr>
                        <w:tcW w:w="5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87664C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Kod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87664C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Adı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87664C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Kod</w:t>
                        </w:r>
                      </w:p>
                    </w:tc>
                    <w:tc>
                      <w:tcPr>
                        <w:tcW w:w="26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87664C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Adı</w:t>
                        </w:r>
                      </w:p>
                    </w:tc>
                    <w:tc>
                      <w:tcPr>
                        <w:tcW w:w="8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87664C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Kod</w:t>
                        </w:r>
                      </w:p>
                    </w:tc>
                    <w:tc>
                      <w:tcPr>
                        <w:tcW w:w="68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87664C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Açıklama</w:t>
                        </w:r>
                      </w:p>
                    </w:tc>
                  </w:tr>
                  <w:tr w:rsidR="0087664C" w:rsidRPr="0087664C">
                    <w:trPr>
                      <w:trHeight w:val="567"/>
                      <w:jc w:val="center"/>
                    </w:trPr>
                    <w:tc>
                      <w:tcPr>
                        <w:tcW w:w="583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87664C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E</w:t>
                        </w:r>
                      </w:p>
                    </w:tc>
                    <w:tc>
                      <w:tcPr>
                        <w:tcW w:w="242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tabs>
                            <w:tab w:val="left" w:pos="2820"/>
                          </w:tabs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87664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Boru devrelerinin montajını yapmak</w:t>
                        </w:r>
                      </w:p>
                    </w:tc>
                    <w:tc>
                      <w:tcPr>
                        <w:tcW w:w="72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87664C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E.1</w:t>
                        </w:r>
                      </w:p>
                    </w:tc>
                    <w:tc>
                      <w:tcPr>
                        <w:tcW w:w="269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87664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Boru/iş parçasını kesmek</w:t>
                        </w:r>
                      </w:p>
                    </w:tc>
                    <w:tc>
                      <w:tcPr>
                        <w:tcW w:w="8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87664C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E.</w:t>
                        </w:r>
                        <w:proofErr w:type="gramStart"/>
                        <w:r w:rsidRPr="0087664C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1.1</w:t>
                        </w:r>
                        <w:proofErr w:type="gramEnd"/>
                      </w:p>
                    </w:tc>
                    <w:tc>
                      <w:tcPr>
                        <w:tcW w:w="68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autoSpaceDE w:val="0"/>
                          <w:autoSpaceDN w:val="0"/>
                          <w:adjustRightInd w:val="0"/>
                          <w:spacing w:after="0" w:line="24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87664C">
                          <w:rPr>
                            <w:rFonts w:ascii="Times New Roman" w:eastAsia="Calibri" w:hAnsi="Times New Roman" w:cs="Times New Roman"/>
                            <w:color w:val="000000"/>
                            <w:sz w:val="18"/>
                            <w:szCs w:val="18"/>
                            <w:lang w:eastAsia="zh-CN"/>
                          </w:rPr>
                          <w:t>İş emrinde belirtilen ve kesilmesi gereken ölçülerin boru üzerinde markalamasını yapar.</w:t>
                        </w:r>
                      </w:p>
                    </w:tc>
                  </w:tr>
                  <w:tr w:rsidR="0087664C" w:rsidRPr="0087664C"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99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87664C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E.</w:t>
                        </w:r>
                        <w:proofErr w:type="gramStart"/>
                        <w:r w:rsidRPr="0087664C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1.2</w:t>
                        </w:r>
                        <w:proofErr w:type="gramEnd"/>
                      </w:p>
                    </w:tc>
                    <w:tc>
                      <w:tcPr>
                        <w:tcW w:w="6851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autoSpaceDE w:val="0"/>
                          <w:autoSpaceDN w:val="0"/>
                          <w:adjustRightInd w:val="0"/>
                          <w:spacing w:after="0" w:line="24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87664C">
                          <w:rPr>
                            <w:rFonts w:ascii="Times New Roman" w:eastAsia="Calibri" w:hAnsi="Times New Roman" w:cs="Times New Roman"/>
                            <w:color w:val="000000"/>
                            <w:sz w:val="18"/>
                            <w:szCs w:val="18"/>
                            <w:lang w:eastAsia="zh-CN"/>
                          </w:rPr>
                          <w:t>Markalanmış boruları imalat resmindeki ölçülere uygun olarak keser ve resme uygunluk kontrolünü ilgili ölçüm aleti ile yapar.</w:t>
                        </w:r>
                      </w:p>
                    </w:tc>
                  </w:tr>
                  <w:tr w:rsidR="0087664C" w:rsidRPr="0087664C"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99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87664C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E.</w:t>
                        </w:r>
                        <w:proofErr w:type="gramStart"/>
                        <w:r w:rsidRPr="0087664C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1.3</w:t>
                        </w:r>
                        <w:proofErr w:type="gramEnd"/>
                      </w:p>
                    </w:tc>
                    <w:tc>
                      <w:tcPr>
                        <w:tcW w:w="6851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autoSpaceDE w:val="0"/>
                          <w:autoSpaceDN w:val="0"/>
                          <w:adjustRightInd w:val="0"/>
                          <w:spacing w:after="0" w:line="24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87664C">
                          <w:rPr>
                            <w:rFonts w:ascii="Times New Roman" w:eastAsia="Calibri" w:hAnsi="Times New Roman" w:cs="Times New Roman"/>
                            <w:color w:val="000000"/>
                            <w:sz w:val="18"/>
                            <w:szCs w:val="18"/>
                            <w:lang w:eastAsia="zh-CN"/>
                          </w:rPr>
                          <w:t>İmalat resmiyle malzeme arasında ölçü farkı varsa malzemeyi resim ölçülerine getirir veya değiştirir.</w:t>
                        </w:r>
                      </w:p>
                    </w:tc>
                  </w:tr>
                  <w:tr w:rsidR="0087664C" w:rsidRPr="0087664C"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99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87664C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E.</w:t>
                        </w:r>
                        <w:proofErr w:type="gramStart"/>
                        <w:r w:rsidRPr="0087664C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1.4</w:t>
                        </w:r>
                        <w:proofErr w:type="gramEnd"/>
                      </w:p>
                    </w:tc>
                    <w:tc>
                      <w:tcPr>
                        <w:tcW w:w="6851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autoSpaceDE w:val="0"/>
                          <w:autoSpaceDN w:val="0"/>
                          <w:adjustRightInd w:val="0"/>
                          <w:spacing w:after="0" w:line="24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87664C">
                          <w:rPr>
                            <w:rFonts w:ascii="Times New Roman" w:eastAsia="Calibri" w:hAnsi="Times New Roman" w:cs="Times New Roman"/>
                            <w:color w:val="000000"/>
                            <w:sz w:val="18"/>
                            <w:szCs w:val="18"/>
                            <w:lang w:eastAsia="zh-CN"/>
                          </w:rPr>
                          <w:t>El veya otomatik kesim makinesi ile kesilen her boru parçasının kesilen ağzının düzgünlüğünü kontrol eder.</w:t>
                        </w:r>
                      </w:p>
                    </w:tc>
                  </w:tr>
                  <w:tr w:rsidR="0087664C" w:rsidRPr="0087664C"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720" w:type="dxa"/>
                        <w:vMerge w:val="restart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87664C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E.2</w:t>
                        </w:r>
                      </w:p>
                    </w:tc>
                    <w:tc>
                      <w:tcPr>
                        <w:tcW w:w="2696" w:type="dxa"/>
                        <w:vMerge w:val="restart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 w:rsidRPr="0087664C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Branşman</w:t>
                        </w:r>
                        <w:proofErr w:type="spellEnd"/>
                        <w:r w:rsidRPr="0087664C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 için boruya delik açmak</w:t>
                        </w:r>
                      </w:p>
                    </w:tc>
                    <w:tc>
                      <w:tcPr>
                        <w:tcW w:w="8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87664C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E.</w:t>
                        </w:r>
                        <w:proofErr w:type="gramStart"/>
                        <w:r w:rsidRPr="0087664C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2.1</w:t>
                        </w:r>
                        <w:proofErr w:type="gramEnd"/>
                      </w:p>
                    </w:tc>
                    <w:tc>
                      <w:tcPr>
                        <w:tcW w:w="68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autoSpaceDE w:val="0"/>
                          <w:autoSpaceDN w:val="0"/>
                          <w:adjustRightInd w:val="0"/>
                          <w:spacing w:after="0" w:line="24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87664C">
                          <w:rPr>
                            <w:rFonts w:ascii="Times New Roman" w:eastAsia="Calibri" w:hAnsi="Times New Roman" w:cs="Times New Roman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Boru üzerine monte edilecek </w:t>
                        </w:r>
                        <w:proofErr w:type="spellStart"/>
                        <w:r w:rsidRPr="0087664C">
                          <w:rPr>
                            <w:rFonts w:ascii="Times New Roman" w:eastAsia="Calibri" w:hAnsi="Times New Roman" w:cs="Times New Roman"/>
                            <w:color w:val="000000"/>
                            <w:sz w:val="18"/>
                            <w:szCs w:val="18"/>
                            <w:lang w:eastAsia="zh-CN"/>
                          </w:rPr>
                          <w:t>branşmanın</w:t>
                        </w:r>
                        <w:proofErr w:type="spellEnd"/>
                        <w:r w:rsidRPr="0087664C">
                          <w:rPr>
                            <w:rFonts w:ascii="Times New Roman" w:eastAsia="Calibri" w:hAnsi="Times New Roman" w:cs="Times New Roman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resme uygun olarak markalandığını kontrol eder.</w:t>
                        </w:r>
                      </w:p>
                    </w:tc>
                  </w:tr>
                  <w:tr w:rsidR="0087664C" w:rsidRPr="0087664C"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87664C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E.</w:t>
                        </w:r>
                        <w:proofErr w:type="gramStart"/>
                        <w:r w:rsidRPr="0087664C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2.2</w:t>
                        </w:r>
                        <w:proofErr w:type="gramEnd"/>
                      </w:p>
                    </w:tc>
                    <w:tc>
                      <w:tcPr>
                        <w:tcW w:w="68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autoSpaceDE w:val="0"/>
                          <w:autoSpaceDN w:val="0"/>
                          <w:adjustRightInd w:val="0"/>
                          <w:spacing w:after="0" w:line="24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87664C">
                          <w:rPr>
                            <w:rFonts w:ascii="Times New Roman" w:eastAsia="Calibri" w:hAnsi="Times New Roman" w:cs="Times New Roman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Delik delinecek kısmın açı ve çapını delme işleminden sonra mevcut </w:t>
                        </w:r>
                        <w:proofErr w:type="spellStart"/>
                        <w:r w:rsidRPr="0087664C">
                          <w:rPr>
                            <w:rFonts w:ascii="Times New Roman" w:eastAsia="Calibri" w:hAnsi="Times New Roman" w:cs="Times New Roman"/>
                            <w:color w:val="000000"/>
                            <w:sz w:val="18"/>
                            <w:szCs w:val="18"/>
                            <w:lang w:eastAsia="zh-CN"/>
                          </w:rPr>
                          <w:t>branşmanın</w:t>
                        </w:r>
                        <w:proofErr w:type="spellEnd"/>
                        <w:r w:rsidRPr="0087664C">
                          <w:rPr>
                            <w:rFonts w:ascii="Times New Roman" w:eastAsia="Calibri" w:hAnsi="Times New Roman" w:cs="Times New Roman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delikle uyumlu olup olmadığını kontrol eder, uyumsuzluk varsa düzeltilmesini sağlar. </w:t>
                        </w:r>
                      </w:p>
                    </w:tc>
                  </w:tr>
                  <w:tr w:rsidR="0087664C" w:rsidRPr="0087664C"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87664C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E.</w:t>
                        </w:r>
                        <w:proofErr w:type="gramStart"/>
                        <w:r w:rsidRPr="0087664C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2.3</w:t>
                        </w:r>
                        <w:proofErr w:type="gramEnd"/>
                      </w:p>
                    </w:tc>
                    <w:tc>
                      <w:tcPr>
                        <w:tcW w:w="68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autoSpaceDE w:val="0"/>
                          <w:autoSpaceDN w:val="0"/>
                          <w:adjustRightInd w:val="0"/>
                          <w:spacing w:after="0" w:line="24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87664C">
                          <w:rPr>
                            <w:rFonts w:ascii="Times New Roman" w:eastAsia="Calibri" w:hAnsi="Times New Roman" w:cs="Times New Roman"/>
                            <w:color w:val="000000"/>
                            <w:sz w:val="18"/>
                            <w:szCs w:val="18"/>
                            <w:lang w:eastAsia="zh-CN"/>
                          </w:rPr>
                          <w:t>Delik açma işlemini işyeri tarafından oluşturulmuş standartlara ve talimatlara uygun olarak gerçekleştirir.</w:t>
                        </w:r>
                      </w:p>
                    </w:tc>
                  </w:tr>
                  <w:tr w:rsidR="0087664C" w:rsidRPr="0087664C"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720" w:type="dxa"/>
                        <w:vMerge w:val="restart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87664C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E.3</w:t>
                        </w:r>
                      </w:p>
                    </w:tc>
                    <w:tc>
                      <w:tcPr>
                        <w:tcW w:w="2696" w:type="dxa"/>
                        <w:vMerge w:val="restart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autoSpaceDE w:val="0"/>
                          <w:autoSpaceDN w:val="0"/>
                          <w:adjustRightInd w:val="0"/>
                          <w:spacing w:after="0" w:line="24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87664C">
                          <w:rPr>
                            <w:rFonts w:ascii="Times New Roman" w:eastAsia="Calibri" w:hAnsi="Times New Roman" w:cs="Times New Roman"/>
                            <w:color w:val="000000"/>
                            <w:sz w:val="18"/>
                            <w:szCs w:val="18"/>
                            <w:lang w:eastAsia="zh-CN"/>
                          </w:rPr>
                          <w:t>Teknik resimlere göre malzeme kontrolünü yapmak</w:t>
                        </w:r>
                      </w:p>
                    </w:tc>
                    <w:tc>
                      <w:tcPr>
                        <w:tcW w:w="8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87664C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E.</w:t>
                        </w:r>
                        <w:proofErr w:type="gramStart"/>
                        <w:r w:rsidRPr="0087664C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3.1</w:t>
                        </w:r>
                        <w:proofErr w:type="gramEnd"/>
                      </w:p>
                    </w:tc>
                    <w:tc>
                      <w:tcPr>
                        <w:tcW w:w="68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autoSpaceDE w:val="0"/>
                          <w:autoSpaceDN w:val="0"/>
                          <w:adjustRightInd w:val="0"/>
                          <w:spacing w:after="0" w:line="24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87664C">
                          <w:rPr>
                            <w:rFonts w:ascii="Times New Roman" w:eastAsia="Calibri" w:hAnsi="Times New Roman" w:cs="Times New Roman"/>
                            <w:color w:val="000000"/>
                            <w:sz w:val="18"/>
                            <w:szCs w:val="18"/>
                            <w:lang w:eastAsia="zh-CN"/>
                          </w:rPr>
                          <w:t>İmalat resminde belirtilen çaplardaki boruların, istenen uzunluk ölçülerinde kesiminin yapılıp yapılmadığını kontrol eder.</w:t>
                        </w:r>
                      </w:p>
                    </w:tc>
                  </w:tr>
                  <w:tr w:rsidR="0087664C" w:rsidRPr="0087664C"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8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87664C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E.</w:t>
                        </w:r>
                        <w:proofErr w:type="gramStart"/>
                        <w:r w:rsidRPr="0087664C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3.2</w:t>
                        </w:r>
                        <w:proofErr w:type="gramEnd"/>
                      </w:p>
                    </w:tc>
                    <w:tc>
                      <w:tcPr>
                        <w:tcW w:w="68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autoSpaceDE w:val="0"/>
                          <w:autoSpaceDN w:val="0"/>
                          <w:adjustRightInd w:val="0"/>
                          <w:spacing w:after="0" w:line="24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proofErr w:type="spellStart"/>
                        <w:r w:rsidRPr="0087664C">
                          <w:rPr>
                            <w:rFonts w:ascii="Times New Roman" w:eastAsia="Calibri" w:hAnsi="Times New Roman" w:cs="Times New Roman"/>
                            <w:color w:val="000000"/>
                            <w:sz w:val="18"/>
                            <w:szCs w:val="18"/>
                            <w:lang w:eastAsia="zh-CN"/>
                          </w:rPr>
                          <w:t>İzometrik</w:t>
                        </w:r>
                        <w:proofErr w:type="spellEnd"/>
                        <w:r w:rsidRPr="0087664C">
                          <w:rPr>
                            <w:rFonts w:ascii="Times New Roman" w:eastAsia="Calibri" w:hAnsi="Times New Roman" w:cs="Times New Roman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resimde belirtilen bağlantı şekillerinin uygulanıp uygulanmadığını kontrol eder.</w:t>
                        </w:r>
                      </w:p>
                    </w:tc>
                  </w:tr>
                  <w:tr w:rsidR="0087664C" w:rsidRPr="0087664C"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72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87664C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E.4</w:t>
                        </w:r>
                      </w:p>
                    </w:tc>
                    <w:tc>
                      <w:tcPr>
                        <w:tcW w:w="269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87664C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Dirsek ve redüksiyon imalatını yapmak</w:t>
                        </w:r>
                      </w:p>
                    </w:tc>
                    <w:tc>
                      <w:tcPr>
                        <w:tcW w:w="8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87664C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E.</w:t>
                        </w:r>
                        <w:proofErr w:type="gramStart"/>
                        <w:r w:rsidRPr="0087664C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4.1</w:t>
                        </w:r>
                        <w:proofErr w:type="gramEnd"/>
                      </w:p>
                    </w:tc>
                    <w:tc>
                      <w:tcPr>
                        <w:tcW w:w="68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autoSpaceDE w:val="0"/>
                          <w:autoSpaceDN w:val="0"/>
                          <w:adjustRightInd w:val="0"/>
                          <w:spacing w:after="0" w:line="24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87664C">
                          <w:rPr>
                            <w:rFonts w:ascii="Times New Roman" w:eastAsia="Calibri" w:hAnsi="Times New Roman" w:cs="Times New Roman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Standart dönüşlerin dışında özel açılı ve </w:t>
                        </w:r>
                        <w:proofErr w:type="spellStart"/>
                        <w:r w:rsidRPr="0087664C">
                          <w:rPr>
                            <w:rFonts w:ascii="Times New Roman" w:eastAsia="Calibri" w:hAnsi="Times New Roman" w:cs="Times New Roman"/>
                            <w:color w:val="000000"/>
                            <w:sz w:val="18"/>
                            <w:szCs w:val="18"/>
                            <w:lang w:eastAsia="zh-CN"/>
                          </w:rPr>
                          <w:t>radyuslu</w:t>
                        </w:r>
                        <w:proofErr w:type="spellEnd"/>
                        <w:r w:rsidRPr="0087664C">
                          <w:rPr>
                            <w:rFonts w:ascii="Times New Roman" w:eastAsia="Calibri" w:hAnsi="Times New Roman" w:cs="Times New Roman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dönüşler gerektiğinde bu dönüşlere uygun dirsekleri, önceden hazırlanmış </w:t>
                        </w:r>
                        <w:proofErr w:type="gramStart"/>
                        <w:r w:rsidRPr="0087664C">
                          <w:rPr>
                            <w:rFonts w:ascii="Times New Roman" w:eastAsia="Calibri" w:hAnsi="Times New Roman" w:cs="Times New Roman"/>
                            <w:color w:val="000000"/>
                            <w:sz w:val="18"/>
                            <w:szCs w:val="18"/>
                            <w:lang w:eastAsia="zh-CN"/>
                          </w:rPr>
                          <w:t>skeçleri</w:t>
                        </w:r>
                        <w:proofErr w:type="gramEnd"/>
                        <w:r w:rsidRPr="0087664C">
                          <w:rPr>
                            <w:rFonts w:ascii="Times New Roman" w:eastAsia="Calibri" w:hAnsi="Times New Roman" w:cs="Times New Roman"/>
                            <w:color w:val="000000"/>
                            <w:sz w:val="18"/>
                            <w:szCs w:val="18"/>
                            <w:lang w:eastAsia="zh-CN"/>
                          </w:rPr>
                          <w:t xml:space="preserve"> esas alarak, düz borudan keserek imalatını yapar.</w:t>
                        </w:r>
                      </w:p>
                    </w:tc>
                  </w:tr>
                  <w:tr w:rsidR="0087664C" w:rsidRPr="0087664C"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87664C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E.</w:t>
                        </w:r>
                        <w:proofErr w:type="gramStart"/>
                        <w:r w:rsidRPr="0087664C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4.2</w:t>
                        </w:r>
                        <w:proofErr w:type="gramEnd"/>
                      </w:p>
                    </w:tc>
                    <w:tc>
                      <w:tcPr>
                        <w:tcW w:w="68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autoSpaceDE w:val="0"/>
                          <w:autoSpaceDN w:val="0"/>
                          <w:adjustRightInd w:val="0"/>
                          <w:spacing w:after="0" w:line="24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87664C">
                          <w:rPr>
                            <w:rFonts w:ascii="Times New Roman" w:eastAsia="Calibri" w:hAnsi="Times New Roman" w:cs="Times New Roman"/>
                            <w:color w:val="000000"/>
                            <w:sz w:val="18"/>
                            <w:szCs w:val="18"/>
                            <w:lang w:eastAsia="zh-CN"/>
                          </w:rPr>
                          <w:t>Daralma veya genişleme gerektiren durumlarda redüksiyon imalatı yapar.</w:t>
                        </w:r>
                      </w:p>
                    </w:tc>
                  </w:tr>
                  <w:tr w:rsidR="0087664C" w:rsidRPr="0087664C"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72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87664C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E.5</w:t>
                        </w:r>
                      </w:p>
                    </w:tc>
                    <w:tc>
                      <w:tcPr>
                        <w:tcW w:w="269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87664C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Kaynak ağzı açmak</w:t>
                        </w:r>
                      </w:p>
                    </w:tc>
                    <w:tc>
                      <w:tcPr>
                        <w:tcW w:w="8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87664C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E.</w:t>
                        </w:r>
                        <w:proofErr w:type="gramStart"/>
                        <w:r w:rsidRPr="0087664C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5.1</w:t>
                        </w:r>
                        <w:proofErr w:type="gramEnd"/>
                      </w:p>
                    </w:tc>
                    <w:tc>
                      <w:tcPr>
                        <w:tcW w:w="68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autoSpaceDE w:val="0"/>
                          <w:autoSpaceDN w:val="0"/>
                          <w:adjustRightInd w:val="0"/>
                          <w:spacing w:after="0" w:line="24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87664C">
                          <w:rPr>
                            <w:rFonts w:ascii="Times New Roman" w:eastAsia="Calibri" w:hAnsi="Times New Roman" w:cs="Times New Roman"/>
                            <w:color w:val="000000"/>
                            <w:sz w:val="18"/>
                            <w:szCs w:val="18"/>
                            <w:lang w:eastAsia="zh-CN"/>
                          </w:rPr>
                          <w:t>Malzeme ve yapılacak kaynak çeşidine göre talimatla belirlenmiş kaynak ağzını açar.</w:t>
                        </w:r>
                      </w:p>
                    </w:tc>
                  </w:tr>
                  <w:tr w:rsidR="0087664C" w:rsidRPr="0087664C"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87664C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E.</w:t>
                        </w:r>
                        <w:proofErr w:type="gramStart"/>
                        <w:r w:rsidRPr="0087664C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5.2</w:t>
                        </w:r>
                        <w:proofErr w:type="gramEnd"/>
                      </w:p>
                    </w:tc>
                    <w:tc>
                      <w:tcPr>
                        <w:tcW w:w="68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664C" w:rsidRPr="0087664C" w:rsidRDefault="0087664C" w:rsidP="0087664C">
                        <w:pPr>
                          <w:autoSpaceDE w:val="0"/>
                          <w:autoSpaceDN w:val="0"/>
                          <w:adjustRightInd w:val="0"/>
                          <w:spacing w:after="0" w:line="240" w:lineRule="exact"/>
                          <w:rPr>
                            <w:rFonts w:ascii="Times New Roman" w:eastAsia="Calibri" w:hAnsi="Times New Roman" w:cs="Times New Roman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 w:rsidRPr="0087664C">
                          <w:rPr>
                            <w:rFonts w:ascii="Times New Roman" w:eastAsia="Calibri" w:hAnsi="Times New Roman" w:cs="Times New Roman"/>
                            <w:color w:val="000000"/>
                            <w:sz w:val="18"/>
                            <w:szCs w:val="18"/>
                            <w:lang w:eastAsia="zh-CN"/>
                          </w:rPr>
                          <w:t>Kaynak ağzı açma işleminin uygunluk kontrollerini uygun şablon ve mastarlarla yapar ve işlemin tamamlandığını ilgilisine bildirir.</w:t>
                        </w:r>
                      </w:p>
                    </w:tc>
                  </w:tr>
                </w:tbl>
                <w:p w:rsidR="0087664C" w:rsidRPr="0087664C" w:rsidRDefault="0087664C" w:rsidP="0087664C">
                  <w:pPr>
                    <w:tabs>
                      <w:tab w:val="left" w:pos="566"/>
                    </w:tabs>
                    <w:spacing w:after="0" w:line="240" w:lineRule="exact"/>
                    <w:jc w:val="right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87664C" w:rsidRPr="0087664C" w:rsidRDefault="0087664C" w:rsidP="0087664C">
                  <w:pPr>
                    <w:tabs>
                      <w:tab w:val="left" w:pos="566"/>
                    </w:tabs>
                    <w:spacing w:before="56"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</w:r>
                  <w:r w:rsidRPr="0087664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87664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Tebli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14/8/2014</w:t>
                  </w:r>
                  <w:proofErr w:type="gramEnd"/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tarihinden ge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erli olmak 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yay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87664C" w:rsidRPr="0087664C" w:rsidRDefault="0087664C" w:rsidP="0087664C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</w:r>
                  <w:r w:rsidRPr="0087664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87664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Tebli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Meslek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Yeterlilik Kurumu Ba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7664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87664C" w:rsidRPr="0087664C" w:rsidRDefault="0087664C" w:rsidP="0087664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87664C" w:rsidRPr="0087664C" w:rsidRDefault="0087664C" w:rsidP="0087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87664C" w:rsidRPr="0087664C" w:rsidRDefault="0087664C" w:rsidP="008766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C1600" w:rsidRDefault="009C1600"/>
    <w:sectPr w:rsidR="009C1600" w:rsidSect="009C1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87664C"/>
    <w:rsid w:val="0087664C"/>
    <w:rsid w:val="009C1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60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876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87664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87664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87664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Default">
    <w:name w:val="Default"/>
    <w:rsid w:val="008766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2014-09-15T05:48:00Z</dcterms:created>
  <dcterms:modified xsi:type="dcterms:W3CDTF">2014-09-15T05:48:00Z</dcterms:modified>
</cp:coreProperties>
</file>