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CA1820" w:rsidRPr="00CA1820" w:rsidTr="00CA1820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CA1820" w:rsidRPr="00CA1820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CA1820" w:rsidRPr="00CA1820" w:rsidRDefault="00CA1820" w:rsidP="00CA1820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CA1820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 xml:space="preserve">18 Eylül </w:t>
                  </w:r>
                  <w:proofErr w:type="gramStart"/>
                  <w:r w:rsidRPr="00CA1820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2014  PERŞEMBE</w:t>
                  </w:r>
                  <w:proofErr w:type="gramEnd"/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CA1820" w:rsidRPr="00CA1820" w:rsidRDefault="00CA1820" w:rsidP="00CA1820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CA1820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CA1820" w:rsidRPr="00CA1820" w:rsidRDefault="00CA1820" w:rsidP="00CA1820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CA1820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29123</w:t>
                  </w:r>
                  <w:proofErr w:type="gramEnd"/>
                </w:p>
              </w:tc>
            </w:tr>
            <w:tr w:rsidR="00CA1820" w:rsidRPr="00CA1820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CA1820" w:rsidRPr="00CA1820" w:rsidRDefault="00CA1820" w:rsidP="00CA182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CA1820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TEBLİĞ</w:t>
                  </w:r>
                </w:p>
              </w:tc>
            </w:tr>
            <w:tr w:rsidR="00CA1820" w:rsidRPr="00CA1820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CA1820" w:rsidRPr="00CA1820" w:rsidRDefault="00CA1820" w:rsidP="00CA182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  <w:u w:val="single"/>
                    </w:rPr>
                  </w:pPr>
                  <w:r w:rsidRPr="00CA1820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  <w:u w:val="single"/>
                    </w:rPr>
                    <w:t>Kamu Gözetimi, Muhasebe ve Denetim Standartları Kurumundan:</w:t>
                  </w:r>
                </w:p>
                <w:p w:rsidR="00CA1820" w:rsidRPr="00CA1820" w:rsidRDefault="00CA1820" w:rsidP="00CA1820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</w:pPr>
                  <w:r w:rsidRPr="00CA1820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FİNANSAL ARAÇLAR: MUHASEBELEŞTİRME VE ÖLÇMEYE İLİŞKİN</w:t>
                  </w:r>
                </w:p>
                <w:p w:rsidR="00CA1820" w:rsidRPr="00CA1820" w:rsidRDefault="00CA1820" w:rsidP="00CA1820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</w:pPr>
                  <w:r w:rsidRPr="00CA1820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TÜRKİYE MUHASEBE STANDARDI (TMS 39) HAKKINDA</w:t>
                  </w:r>
                </w:p>
                <w:p w:rsidR="00CA1820" w:rsidRPr="00CA1820" w:rsidRDefault="00CA1820" w:rsidP="00CA1820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</w:pPr>
                  <w:r w:rsidRPr="00CA1820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TEBLİĞ (SIRA NO: 41)’DE DEĞİŞİKLİK YAPILMASINA</w:t>
                  </w:r>
                </w:p>
                <w:p w:rsidR="00CA1820" w:rsidRPr="00CA1820" w:rsidRDefault="00CA1820" w:rsidP="00CA1820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</w:pPr>
                  <w:r w:rsidRPr="00CA1820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İLİŞKİN TEBLİĞ (SIRA NO: 23)</w:t>
                  </w:r>
                </w:p>
                <w:p w:rsidR="00CA1820" w:rsidRPr="00CA1820" w:rsidRDefault="00CA1820" w:rsidP="00CA182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CA1820">
                    <w:rPr>
                      <w:rFonts w:ascii="Times New Roman" w:eastAsia="ヒラギノ明朝 Pro W3" w:hAnsi="Times New Roman" w:cs="Times New Roman"/>
                      <w:b/>
                      <w:bCs/>
                      <w:sz w:val="18"/>
                      <w:szCs w:val="18"/>
                    </w:rPr>
                    <w:t xml:space="preserve">MADDE 1 – </w:t>
                  </w:r>
                  <w:proofErr w:type="gramStart"/>
                  <w:r w:rsidRPr="00CA1820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3/11/2006</w:t>
                  </w:r>
                  <w:proofErr w:type="gramEnd"/>
                  <w:r w:rsidRPr="00CA1820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 tarihli ve 26335 sayılı Resmî Gazete’de yayımlanan Finansal Araçlar: Muhasebeleştirme ve Ölçmeye İlişkin Türkiye Muhasebe Standardı (TMS 39) Hakkında Tebliğ (Sıra No: 41)’in 3 üncü maddesi başlığı ile birlikte aşağıdaki şekilde değiştirilmiştir.</w:t>
                  </w:r>
                </w:p>
                <w:p w:rsidR="00CA1820" w:rsidRPr="00CA1820" w:rsidRDefault="00CA1820" w:rsidP="00CA182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</w:pPr>
                  <w:r w:rsidRPr="00CA1820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“</w:t>
                  </w:r>
                  <w:r w:rsidRPr="00CA1820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Dayanak</w:t>
                  </w:r>
                </w:p>
                <w:p w:rsidR="00CA1820" w:rsidRPr="00CA1820" w:rsidRDefault="00CA1820" w:rsidP="00CA182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CA1820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MADDE 3 –</w:t>
                  </w:r>
                  <w:r w:rsidRPr="00CA1820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 (1) Bu Tebliğ, </w:t>
                  </w:r>
                  <w:proofErr w:type="gramStart"/>
                  <w:r w:rsidRPr="00CA1820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26/9/2011</w:t>
                  </w:r>
                  <w:proofErr w:type="gramEnd"/>
                  <w:r w:rsidRPr="00CA1820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 tarihli ve 660 sayılı Kamu Gözetimi, Muhasebe ve Denetim Standartları Kurumunun Teşkilat ve Görevleri Hakkında Kanun Hükmünde Kararnamenin 9 uncu maddesine dayanılarak hazırlanmıştır.”</w:t>
                  </w:r>
                </w:p>
                <w:p w:rsidR="00CA1820" w:rsidRPr="00CA1820" w:rsidRDefault="00CA1820" w:rsidP="00CA182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CA1820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MADDE 2 –</w:t>
                  </w:r>
                  <w:r w:rsidRPr="00CA1820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 Aynı Tebliğin 4 üncü maddesinin birinci fıkrasının (a) bendi aşağıdaki şekilde değiştirilmiştir.</w:t>
                  </w:r>
                </w:p>
                <w:p w:rsidR="00CA1820" w:rsidRPr="00CA1820" w:rsidRDefault="00CA1820" w:rsidP="00CA182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CA1820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“a) Başkan: Kamu Gözetimi, Muhasebe ve Denetim Standartları Kurumu Başkanını,”</w:t>
                  </w:r>
                </w:p>
                <w:p w:rsidR="00CA1820" w:rsidRPr="00CA1820" w:rsidRDefault="00CA1820" w:rsidP="00CA182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CA1820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MADDE 3 –</w:t>
                  </w:r>
                  <w:r w:rsidRPr="00CA1820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 Aynı Tebliğe aşağıdaki geçici madde eklenmiştir.</w:t>
                  </w:r>
                </w:p>
                <w:p w:rsidR="00CA1820" w:rsidRPr="00CA1820" w:rsidRDefault="00CA1820" w:rsidP="00CA182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</w:pPr>
                  <w:r w:rsidRPr="00CA1820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“</w:t>
                  </w:r>
                  <w:r w:rsidRPr="00CA1820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Geçiş süreci</w:t>
                  </w:r>
                </w:p>
                <w:p w:rsidR="00CA1820" w:rsidRPr="00CA1820" w:rsidRDefault="00CA1820" w:rsidP="00CA182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CA1820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 xml:space="preserve">GEÇİCİ MADDE 1 – </w:t>
                  </w:r>
                  <w:r w:rsidRPr="00CA1820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(1) İşletmeler, bu maddenin yürürlüğe girdiği tarihte “Türkiye Muhasebe Standardı TMS 39 Finansal Araçlar: Muhasebeleştirme ve Ölçme” Standardının ilgili hükümlerinde yapılan değişiklikleri, </w:t>
                  </w:r>
                  <w:proofErr w:type="gramStart"/>
                  <w:r w:rsidRPr="00CA1820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1/7/2014</w:t>
                  </w:r>
                  <w:proofErr w:type="gramEnd"/>
                  <w:r w:rsidRPr="00CA1820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 tarihinden önce başlayan hesap dönemlerine ilişkin finansal tablolarında uygulayabilir. Bu durumda, anılan husus dipnotlarda açıklanır.”</w:t>
                  </w:r>
                </w:p>
                <w:p w:rsidR="00CA1820" w:rsidRPr="00CA1820" w:rsidRDefault="00CA1820" w:rsidP="00CA182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CA1820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 xml:space="preserve">MADDE 4 – </w:t>
                  </w:r>
                  <w:r w:rsidRPr="00CA1820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Aynı Tebliğin 6 </w:t>
                  </w:r>
                  <w:proofErr w:type="spellStart"/>
                  <w:r w:rsidRPr="00CA1820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ncı</w:t>
                  </w:r>
                  <w:proofErr w:type="spellEnd"/>
                  <w:r w:rsidRPr="00CA1820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 maddesi aşağıdaki şekilde değiştirilmiştir.</w:t>
                  </w:r>
                </w:p>
                <w:p w:rsidR="00CA1820" w:rsidRPr="00CA1820" w:rsidRDefault="00CA1820" w:rsidP="00CA182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CA1820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“</w:t>
                  </w:r>
                  <w:r w:rsidRPr="00CA1820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 xml:space="preserve">MADDE 6 – </w:t>
                  </w:r>
                  <w:r w:rsidRPr="00CA1820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(1) Bu Tebliğ hükümlerini Kamu Gözetimi, Muhasebe ve Denetim Standartları Kurumu Başkanı yürütür.”</w:t>
                  </w:r>
                </w:p>
                <w:p w:rsidR="00CA1820" w:rsidRPr="00CA1820" w:rsidRDefault="00CA1820" w:rsidP="00CA182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CA1820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MADDE 5 –</w:t>
                  </w:r>
                  <w:r w:rsidRPr="00CA1820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 Aynı Tebliğin ekinde yer alan “Türkiye Muhasebe Standardı TMS 39 Finansal Araçlar: Muhasebeleştirme ve Ölçme” Standardının;</w:t>
                  </w:r>
                </w:p>
                <w:p w:rsidR="00CA1820" w:rsidRPr="00CA1820" w:rsidRDefault="00CA1820" w:rsidP="00CA182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CA1820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(a)</w:t>
                  </w:r>
                  <w:r w:rsidRPr="00CA1820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 9 uncu paragrafında “Gerçeğe uygun değer farkı kâr veya zarara yansıtılan finansal varlık ve finansal borçlar” tanımına (a) bendinden sonra gelmek üzere aşağıdaki (</w:t>
                  </w:r>
                  <w:proofErr w:type="spellStart"/>
                  <w:r w:rsidRPr="00CA1820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aa</w:t>
                  </w:r>
                  <w:proofErr w:type="spellEnd"/>
                  <w:r w:rsidRPr="00CA1820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) bendi eklenmiştir.</w:t>
                  </w:r>
                </w:p>
                <w:p w:rsidR="00CA1820" w:rsidRPr="00CA1820" w:rsidRDefault="00CA1820" w:rsidP="00CA182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CA1820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“(</w:t>
                  </w:r>
                  <w:proofErr w:type="spellStart"/>
                  <w:r w:rsidRPr="00CA1820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aa</w:t>
                  </w:r>
                  <w:proofErr w:type="spellEnd"/>
                  <w:r w:rsidRPr="00CA1820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) TFRS 3 İşletme Birleşmeleri Standardının uygulandığı bir işletme birleşmesindeki edinen işletmenin koşullu bedelidir.”</w:t>
                  </w:r>
                </w:p>
                <w:p w:rsidR="00CA1820" w:rsidRPr="00CA1820" w:rsidRDefault="00CA1820" w:rsidP="00CA182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CA1820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(b)</w:t>
                  </w:r>
                  <w:r w:rsidRPr="00CA1820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 108D paragrafından sonra gelmek üzere aşağıdaki 108E ve 108F paragrafları eklenmiştir.</w:t>
                  </w:r>
                </w:p>
                <w:p w:rsidR="00CA1820" w:rsidRPr="00CA1820" w:rsidRDefault="00CA1820" w:rsidP="00CA182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CA1820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“108E. “-”</w:t>
                  </w:r>
                </w:p>
                <w:p w:rsidR="00CA1820" w:rsidRPr="00CA1820" w:rsidRDefault="00CA1820" w:rsidP="00CA182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CA1820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108F. 2010-2012 Dönemine İlişkin Yıllık İyileştirmeler değişikliğiyle, TFRS 3’te değişiklik yapılmasının sonucu olarak, bu Standardın 9 uncu paragrafı değiştirilmiştir. Bu değişiklik, TFRS 3 değişikliğinin uygulandığı işletme birleşmelerine ileriye yönelik olarak uygulanır.”</w:t>
                  </w:r>
                </w:p>
                <w:p w:rsidR="00CA1820" w:rsidRPr="00CA1820" w:rsidRDefault="00CA1820" w:rsidP="00CA182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CA1820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MADDE 6 –</w:t>
                  </w:r>
                  <w:r w:rsidRPr="00CA1820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 Bu Tebliğ, </w:t>
                  </w:r>
                  <w:proofErr w:type="gramStart"/>
                  <w:r w:rsidRPr="00CA1820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30/6/2014</w:t>
                  </w:r>
                  <w:proofErr w:type="gramEnd"/>
                  <w:r w:rsidRPr="00CA1820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 tarihinden sonra başlayan hesap dönemlerinde geçerli olmak üzere, yayımı tarihinde yürürlüğe girer.</w:t>
                  </w:r>
                </w:p>
                <w:p w:rsidR="00CA1820" w:rsidRPr="00CA1820" w:rsidRDefault="00CA1820" w:rsidP="00CA1820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CA1820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MADDE 7 –</w:t>
                  </w:r>
                  <w:r w:rsidRPr="00CA1820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 Bu Tebliğ hükümlerini Kamu Gözetimi, Muhasebe ve Denetim Standartları Kurumu Başkanı yürütür.</w:t>
                  </w:r>
                </w:p>
                <w:p w:rsidR="00CA1820" w:rsidRPr="00CA1820" w:rsidRDefault="00CA1820" w:rsidP="00CA1820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CA1820" w:rsidRPr="00CA1820" w:rsidRDefault="00CA1820" w:rsidP="00CA1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CA1820" w:rsidRPr="00CA1820" w:rsidRDefault="00CA1820" w:rsidP="00CA18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9E6584" w:rsidRDefault="009E6584"/>
    <w:sectPr w:rsidR="009E6584" w:rsidSect="009E65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ヒラギノ明朝 Pro W3">
    <w:altName w:val="SimSun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A1820"/>
    <w:rsid w:val="009E6584"/>
    <w:rsid w:val="00CA18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58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CA1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1-Baslk">
    <w:name w:val="1-Baslık"/>
    <w:rsid w:val="00CA1820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CA1820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CA1820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93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0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71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03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</Words>
  <Characters>2259</Characters>
  <Application>Microsoft Office Word</Application>
  <DocSecurity>0</DocSecurity>
  <Lines>18</Lines>
  <Paragraphs>5</Paragraphs>
  <ScaleCrop>false</ScaleCrop>
  <Company/>
  <LinksUpToDate>false</LinksUpToDate>
  <CharactersWithSpaces>2650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2014-09-18T05:36:00Z</dcterms:created>
  <dcterms:modified xsi:type="dcterms:W3CDTF">2014-09-18T05:36:00Z</dcterms:modified>
</cp:coreProperties>
</file>