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E5E36" w:rsidRPr="006E5E36" w:rsidTr="006E5E36">
        <w:trPr>
          <w:jc w:val="center"/>
        </w:trPr>
        <w:tc>
          <w:tcPr>
            <w:tcW w:w="9104" w:type="dxa"/>
            <w:hideMark/>
          </w:tcPr>
          <w:tbl>
            <w:tblPr>
              <w:tblW w:w="8789" w:type="dxa"/>
              <w:jc w:val="center"/>
              <w:tblLook w:val="01E0"/>
            </w:tblPr>
            <w:tblGrid>
              <w:gridCol w:w="2931"/>
              <w:gridCol w:w="2931"/>
              <w:gridCol w:w="2927"/>
            </w:tblGrid>
            <w:tr w:rsidR="006E5E36" w:rsidRPr="006E5E36">
              <w:trPr>
                <w:trHeight w:val="317"/>
                <w:jc w:val="center"/>
              </w:trPr>
              <w:tc>
                <w:tcPr>
                  <w:tcW w:w="2931" w:type="dxa"/>
                  <w:tcBorders>
                    <w:top w:val="nil"/>
                    <w:left w:val="nil"/>
                    <w:bottom w:val="single" w:sz="4" w:space="0" w:color="660066"/>
                    <w:right w:val="nil"/>
                  </w:tcBorders>
                  <w:vAlign w:val="center"/>
                  <w:hideMark/>
                </w:tcPr>
                <w:p w:rsidR="006E5E36" w:rsidRPr="006E5E36" w:rsidRDefault="006E5E36" w:rsidP="006E5E36">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E5E36">
                    <w:rPr>
                      <w:rFonts w:ascii="Arial" w:eastAsia="Times New Roman" w:hAnsi="Arial" w:cs="Arial"/>
                      <w:sz w:val="16"/>
                      <w:szCs w:val="16"/>
                      <w:lang w:eastAsia="tr-TR"/>
                    </w:rPr>
                    <w:t>12 Kasım 2014  ÇARŞAMBA</w:t>
                  </w:r>
                </w:p>
              </w:tc>
              <w:tc>
                <w:tcPr>
                  <w:tcW w:w="2931" w:type="dxa"/>
                  <w:tcBorders>
                    <w:top w:val="nil"/>
                    <w:left w:val="nil"/>
                    <w:bottom w:val="single" w:sz="4" w:space="0" w:color="660066"/>
                    <w:right w:val="nil"/>
                  </w:tcBorders>
                  <w:vAlign w:val="center"/>
                  <w:hideMark/>
                </w:tcPr>
                <w:p w:rsidR="006E5E36" w:rsidRPr="006E5E36" w:rsidRDefault="006E5E36" w:rsidP="006E5E36">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E5E36">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E5E36" w:rsidRPr="006E5E36" w:rsidRDefault="006E5E36" w:rsidP="006E5E36">
                  <w:pPr>
                    <w:spacing w:before="100" w:beforeAutospacing="1" w:after="100" w:afterAutospacing="1" w:line="240" w:lineRule="auto"/>
                    <w:jc w:val="right"/>
                    <w:rPr>
                      <w:rFonts w:ascii="Arial" w:eastAsia="Times New Roman" w:hAnsi="Arial" w:cs="Arial"/>
                      <w:sz w:val="16"/>
                      <w:szCs w:val="16"/>
                      <w:lang w:eastAsia="tr-TR"/>
                    </w:rPr>
                  </w:pPr>
                  <w:r w:rsidRPr="006E5E36">
                    <w:rPr>
                      <w:rFonts w:ascii="Arial" w:eastAsia="Times New Roman" w:hAnsi="Arial" w:cs="Arial"/>
                      <w:sz w:val="16"/>
                      <w:szCs w:val="16"/>
                      <w:lang w:eastAsia="tr-TR"/>
                    </w:rPr>
                    <w:t>Sayı : 29173</w:t>
                  </w:r>
                </w:p>
              </w:tc>
            </w:tr>
            <w:tr w:rsidR="006E5E36" w:rsidRPr="006E5E36">
              <w:trPr>
                <w:trHeight w:val="480"/>
                <w:jc w:val="center"/>
              </w:trPr>
              <w:tc>
                <w:tcPr>
                  <w:tcW w:w="8789" w:type="dxa"/>
                  <w:gridSpan w:val="3"/>
                  <w:vAlign w:val="center"/>
                  <w:hideMark/>
                </w:tcPr>
                <w:p w:rsidR="006E5E36" w:rsidRPr="006E5E36" w:rsidRDefault="006E5E36" w:rsidP="006E5E36">
                  <w:pPr>
                    <w:spacing w:before="100" w:beforeAutospacing="1" w:after="100" w:afterAutospacing="1" w:line="240" w:lineRule="auto"/>
                    <w:jc w:val="center"/>
                    <w:rPr>
                      <w:rFonts w:ascii="Arial" w:eastAsia="Times New Roman" w:hAnsi="Arial" w:cs="Arial"/>
                      <w:b/>
                      <w:color w:val="000080"/>
                      <w:sz w:val="18"/>
                      <w:szCs w:val="18"/>
                      <w:lang w:eastAsia="tr-TR"/>
                    </w:rPr>
                  </w:pPr>
                  <w:r w:rsidRPr="006E5E36">
                    <w:rPr>
                      <w:rFonts w:ascii="Arial" w:eastAsia="Times New Roman" w:hAnsi="Arial" w:cs="Arial"/>
                      <w:b/>
                      <w:color w:val="000080"/>
                      <w:sz w:val="18"/>
                      <w:szCs w:val="18"/>
                      <w:lang w:eastAsia="tr-TR"/>
                    </w:rPr>
                    <w:t>TEBLİĞ</w:t>
                  </w:r>
                </w:p>
              </w:tc>
            </w:tr>
            <w:tr w:rsidR="006E5E36" w:rsidRPr="006E5E36">
              <w:trPr>
                <w:trHeight w:val="480"/>
                <w:jc w:val="center"/>
              </w:trPr>
              <w:tc>
                <w:tcPr>
                  <w:tcW w:w="8789" w:type="dxa"/>
                  <w:gridSpan w:val="3"/>
                  <w:vAlign w:val="center"/>
                </w:tcPr>
                <w:p w:rsidR="006E5E36" w:rsidRDefault="006E5E36" w:rsidP="006E5E36">
                  <w:pPr>
                    <w:tabs>
                      <w:tab w:val="left" w:pos="566"/>
                    </w:tabs>
                    <w:spacing w:after="0" w:line="240" w:lineRule="exact"/>
                    <w:ind w:firstLine="566"/>
                    <w:rPr>
                      <w:rFonts w:ascii="Times New Roman" w:eastAsia="ヒラギノ明朝 Pro W3" w:hAnsi="Times New Roman" w:cs="Times New Roman"/>
                      <w:sz w:val="18"/>
                      <w:szCs w:val="18"/>
                      <w:u w:val="single"/>
                    </w:rPr>
                  </w:pPr>
                  <w:r w:rsidRPr="006E5E36">
                    <w:rPr>
                      <w:rFonts w:ascii="Times New Roman" w:eastAsia="ヒラギノ明朝 Pro W3" w:hAnsi="Times New Roman" w:cs="Times New Roman"/>
                      <w:sz w:val="18"/>
                      <w:szCs w:val="18"/>
                      <w:u w:val="single"/>
                    </w:rPr>
                    <w:t>Kamu Gözetimi, Muhasebe ve Denetim Standartları Kurumundan:</w:t>
                  </w:r>
                </w:p>
                <w:p w:rsidR="006E5E36" w:rsidRPr="006E5E36" w:rsidRDefault="006E5E36" w:rsidP="006E5E36">
                  <w:pPr>
                    <w:tabs>
                      <w:tab w:val="left" w:pos="566"/>
                    </w:tabs>
                    <w:spacing w:after="0" w:line="240" w:lineRule="exact"/>
                    <w:ind w:firstLine="566"/>
                    <w:rPr>
                      <w:rFonts w:ascii="Times New Roman" w:eastAsia="ヒラギノ明朝 Pro W3" w:hAnsi="Times New Roman" w:cs="Times New Roman"/>
                      <w:sz w:val="18"/>
                      <w:szCs w:val="18"/>
                      <w:u w:val="single"/>
                    </w:rPr>
                  </w:pPr>
                </w:p>
                <w:p w:rsidR="006E5E36" w:rsidRPr="006E5E36" w:rsidRDefault="006E5E36" w:rsidP="006E5E36">
                  <w:pPr>
                    <w:spacing w:after="0" w:line="240" w:lineRule="exact"/>
                    <w:jc w:val="center"/>
                    <w:rPr>
                      <w:rFonts w:ascii="Times New Roman" w:eastAsia="ヒラギノ明朝 Pro W3" w:hAnsi="Times New Roman" w:cs="Times New Roman"/>
                      <w:b/>
                      <w:sz w:val="18"/>
                      <w:szCs w:val="18"/>
                    </w:rPr>
                  </w:pPr>
                  <w:r w:rsidRPr="006E5E36">
                    <w:rPr>
                      <w:rFonts w:ascii="Times New Roman" w:eastAsia="ヒラギノ明朝 Pro W3" w:hAnsi="Times New Roman" w:cs="Times New Roman"/>
                      <w:b/>
                      <w:sz w:val="18"/>
                      <w:szCs w:val="18"/>
                    </w:rPr>
                    <w:t>TÜRKİYE FİNANSAL RAPORLAMA STANDARTLARININ İLK UYGULAMASINA</w:t>
                  </w:r>
                </w:p>
                <w:p w:rsidR="006E5E36" w:rsidRPr="006E5E36" w:rsidRDefault="006E5E36" w:rsidP="006E5E36">
                  <w:pPr>
                    <w:spacing w:after="0" w:line="240" w:lineRule="exact"/>
                    <w:jc w:val="center"/>
                    <w:rPr>
                      <w:rFonts w:ascii="Times New Roman" w:eastAsia="ヒラギノ明朝 Pro W3" w:hAnsi="Times New Roman" w:cs="Times New Roman"/>
                      <w:b/>
                      <w:sz w:val="18"/>
                      <w:szCs w:val="18"/>
                    </w:rPr>
                  </w:pPr>
                  <w:r w:rsidRPr="006E5E36">
                    <w:rPr>
                      <w:rFonts w:ascii="Times New Roman" w:eastAsia="ヒラギノ明朝 Pro W3" w:hAnsi="Times New Roman" w:cs="Times New Roman"/>
                      <w:b/>
                      <w:sz w:val="18"/>
                      <w:szCs w:val="18"/>
                    </w:rPr>
                    <w:t>İLİŞKİN TÜRKİYE FİNANSAL RAPORLAMA STANDARDI (TFRS 1)</w:t>
                  </w:r>
                </w:p>
                <w:p w:rsidR="006E5E36" w:rsidRPr="006E5E36" w:rsidRDefault="006E5E36" w:rsidP="006E5E36">
                  <w:pPr>
                    <w:spacing w:after="0" w:line="240" w:lineRule="exact"/>
                    <w:jc w:val="center"/>
                    <w:rPr>
                      <w:rFonts w:ascii="Times New Roman" w:eastAsia="ヒラギノ明朝 Pro W3" w:hAnsi="Times New Roman" w:cs="Times New Roman"/>
                      <w:b/>
                      <w:sz w:val="18"/>
                      <w:szCs w:val="18"/>
                    </w:rPr>
                  </w:pPr>
                  <w:r w:rsidRPr="006E5E36">
                    <w:rPr>
                      <w:rFonts w:ascii="Times New Roman" w:eastAsia="ヒラギノ明朝 Pro W3" w:hAnsi="Times New Roman" w:cs="Times New Roman"/>
                      <w:b/>
                      <w:sz w:val="18"/>
                      <w:szCs w:val="18"/>
                    </w:rPr>
                    <w:t>HAKKINDA TEBLİĞ (SIRA NO: 146)’DE DEĞİŞİKLİK</w:t>
                  </w:r>
                </w:p>
                <w:p w:rsidR="006E5E36" w:rsidRPr="006E5E36" w:rsidRDefault="006E5E36" w:rsidP="006E5E36">
                  <w:pPr>
                    <w:spacing w:after="0" w:line="240" w:lineRule="exact"/>
                    <w:jc w:val="center"/>
                    <w:rPr>
                      <w:rFonts w:ascii="Times New Roman" w:eastAsia="ヒラギノ明朝 Pro W3" w:hAnsi="Times New Roman" w:cs="Times New Roman"/>
                      <w:b/>
                      <w:sz w:val="18"/>
                      <w:szCs w:val="18"/>
                    </w:rPr>
                  </w:pPr>
                  <w:r w:rsidRPr="006E5E36">
                    <w:rPr>
                      <w:rFonts w:ascii="Times New Roman" w:eastAsia="ヒラギノ明朝 Pro W3" w:hAnsi="Times New Roman" w:cs="Times New Roman"/>
                      <w:b/>
                      <w:sz w:val="18"/>
                      <w:szCs w:val="18"/>
                    </w:rPr>
                    <w:t>YAPILMASINA DAİR TEBLİĞ</w:t>
                  </w:r>
                </w:p>
                <w:p w:rsidR="006E5E36" w:rsidRDefault="006E5E36" w:rsidP="006E5E36">
                  <w:pPr>
                    <w:spacing w:after="0" w:line="240" w:lineRule="exact"/>
                    <w:jc w:val="center"/>
                    <w:rPr>
                      <w:rFonts w:ascii="Times New Roman" w:eastAsia="ヒラギノ明朝 Pro W3" w:hAnsi="Times New Roman" w:cs="Times New Roman"/>
                      <w:b/>
                      <w:sz w:val="18"/>
                      <w:szCs w:val="18"/>
                    </w:rPr>
                  </w:pPr>
                  <w:r w:rsidRPr="006E5E36">
                    <w:rPr>
                      <w:rFonts w:ascii="Times New Roman" w:eastAsia="ヒラギノ明朝 Pro W3" w:hAnsi="Times New Roman" w:cs="Times New Roman"/>
                      <w:b/>
                      <w:sz w:val="18"/>
                      <w:szCs w:val="18"/>
                    </w:rPr>
                    <w:t>(SIRA NO: 38)</w:t>
                  </w:r>
                </w:p>
                <w:p w:rsidR="006E5E36" w:rsidRPr="006E5E36" w:rsidRDefault="006E5E36" w:rsidP="006E5E36">
                  <w:pPr>
                    <w:spacing w:after="0" w:line="240" w:lineRule="exact"/>
                    <w:jc w:val="center"/>
                    <w:rPr>
                      <w:rFonts w:ascii="Times New Roman" w:eastAsia="ヒラギノ明朝 Pro W3" w:hAnsi="Times New Roman" w:cs="Times New Roman"/>
                      <w:b/>
                      <w:sz w:val="18"/>
                      <w:szCs w:val="18"/>
                    </w:rPr>
                  </w:pP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bCs/>
                      <w:sz w:val="18"/>
                      <w:szCs w:val="18"/>
                    </w:rPr>
                    <w:t xml:space="preserve">MADDE 1 – </w:t>
                  </w:r>
                  <w:r w:rsidRPr="006E5E36">
                    <w:rPr>
                      <w:rFonts w:ascii="Times New Roman" w:eastAsia="ヒラギノ明朝 Pro W3" w:hAnsi="Times New Roman" w:cs="Times New Roman"/>
                      <w:sz w:val="18"/>
                      <w:szCs w:val="18"/>
                    </w:rPr>
                    <w:t>3/5/2009 tarihli ve 27217 sayılı Resmî Gazete’de yayımlanan Türkiye Finansal Raporlama Standartlarının İlk Uygulamasına İlişkin Türkiye Finansal Raporlama Standardı (TFRS 1) Hakkında Tebliğ (Sıra No: 146)’in 3 üncü maddesi başlığı ile birlikte aşağıdaki şekilde değiştirilmiştir.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b/>
                      <w:sz w:val="18"/>
                      <w:szCs w:val="18"/>
                    </w:rPr>
                  </w:pPr>
                  <w:r w:rsidRPr="006E5E36">
                    <w:rPr>
                      <w:rFonts w:ascii="Times New Roman" w:eastAsia="ヒラギノ明朝 Pro W3" w:hAnsi="Times New Roman" w:cs="Times New Roman"/>
                      <w:sz w:val="18"/>
                      <w:szCs w:val="18"/>
                    </w:rPr>
                    <w:t>“</w:t>
                  </w:r>
                  <w:r w:rsidRPr="006E5E36">
                    <w:rPr>
                      <w:rFonts w:ascii="Times New Roman" w:eastAsia="ヒラギノ明朝 Pro W3" w:hAnsi="Times New Roman" w:cs="Times New Roman"/>
                      <w:b/>
                      <w:sz w:val="18"/>
                      <w:szCs w:val="18"/>
                    </w:rPr>
                    <w:t>Dayanak</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MADDE 3 –</w:t>
                  </w:r>
                  <w:r w:rsidRPr="006E5E36">
                    <w:rPr>
                      <w:rFonts w:ascii="Times New Roman" w:eastAsia="ヒラギノ明朝 Pro W3" w:hAnsi="Times New Roman" w:cs="Times New Roman"/>
                      <w:sz w:val="18"/>
                      <w:szCs w:val="18"/>
                    </w:rPr>
                    <w:t xml:space="preserve"> Bu Tebliğ, 26/9/2011 tarihli ve 660 sayılı Kamu Gözetimi, Muhasebe ve Denetim Standartları Kurumunun Teşkilat ve Görevleri Hakkında Kanun Hükmünde Kararnamenin 9 uncu maddesine dayanılarak hazırlanmıştır.”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MADDE 2 –</w:t>
                  </w:r>
                  <w:r w:rsidRPr="006E5E36">
                    <w:rPr>
                      <w:rFonts w:ascii="Times New Roman" w:eastAsia="ヒラギノ明朝 Pro W3" w:hAnsi="Times New Roman" w:cs="Times New Roman"/>
                      <w:sz w:val="18"/>
                      <w:szCs w:val="18"/>
                    </w:rPr>
                    <w:t xml:space="preserve"> Aynı Tebliğin 4 üncü maddesinin birinci fıkrasının (a) bendi aşağıdaki şekilde değiştirilmiştir.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sz w:val="18"/>
                      <w:szCs w:val="18"/>
                    </w:rPr>
                    <w:t>“a) Başkan: Kamu Gözetimi, Muhasebe ve Denetim Standartları Kurumu Başkanını,”</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 xml:space="preserve">MADDE 3 – </w:t>
                  </w:r>
                  <w:r w:rsidRPr="006E5E36">
                    <w:rPr>
                      <w:rFonts w:ascii="Times New Roman" w:eastAsia="ヒラギノ明朝 Pro W3" w:hAnsi="Times New Roman" w:cs="Times New Roman"/>
                      <w:sz w:val="18"/>
                      <w:szCs w:val="18"/>
                    </w:rPr>
                    <w:t>Aynı Tebliğin 7 nci maddesi aşağıdaki şekilde değiştirilmiştir.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sz w:val="18"/>
                      <w:szCs w:val="18"/>
                    </w:rPr>
                    <w:t>“</w:t>
                  </w:r>
                  <w:r w:rsidRPr="006E5E36">
                    <w:rPr>
                      <w:rFonts w:ascii="Times New Roman" w:eastAsia="ヒラギノ明朝 Pro W3" w:hAnsi="Times New Roman" w:cs="Times New Roman"/>
                      <w:b/>
                      <w:sz w:val="18"/>
                      <w:szCs w:val="18"/>
                    </w:rPr>
                    <w:t xml:space="preserve">MADDE 7 – </w:t>
                  </w:r>
                  <w:r w:rsidRPr="006E5E36">
                    <w:rPr>
                      <w:rFonts w:ascii="Times New Roman" w:eastAsia="ヒラギノ明朝 Pro W3" w:hAnsi="Times New Roman" w:cs="Times New Roman"/>
                      <w:sz w:val="18"/>
                      <w:szCs w:val="18"/>
                    </w:rPr>
                    <w:t>Bu Tebliğ hükümlerini Kamu Gözetimi, Muhasebe ve Denetim Standartları Kurumu Başkanı yürütür.”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 xml:space="preserve">MADDE 4 – </w:t>
                  </w:r>
                  <w:r w:rsidRPr="006E5E36">
                    <w:rPr>
                      <w:rFonts w:ascii="Times New Roman" w:eastAsia="ヒラギノ明朝 Pro W3" w:hAnsi="Times New Roman" w:cs="Times New Roman"/>
                      <w:sz w:val="18"/>
                      <w:szCs w:val="18"/>
                    </w:rPr>
                    <w:t>Aynı Tebliğin ekinde yer alan “Türkiye Finansal Raporlama Standardı (TFRS 1) Türkiye Finansal Raporlama Standartlarının İlk Uygulaması” Standardının;</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(a)</w:t>
                  </w:r>
                  <w:r w:rsidRPr="006E5E36">
                    <w:rPr>
                      <w:rFonts w:ascii="Times New Roman" w:eastAsia="ヒラギノ明朝 Pro W3" w:hAnsi="Times New Roman" w:cs="Times New Roman"/>
                      <w:sz w:val="18"/>
                      <w:szCs w:val="18"/>
                    </w:rPr>
                    <w:t xml:space="preserve"> 39T paragrafından sonra gelmek üzere, 39U, 39V ve 39W paragrafları eklenmiştir.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sz w:val="18"/>
                      <w:szCs w:val="18"/>
                    </w:rPr>
                    <w:t>“39U “-”</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sz w:val="18"/>
                      <w:szCs w:val="18"/>
                    </w:rPr>
                    <w:t>39V “-”</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sz w:val="18"/>
                      <w:szCs w:val="18"/>
                    </w:rPr>
                    <w:t>39W Müşterek Faaliyetlerde Edinilen Payların Muhasebeleştirilmesi değişikliğiyle (TFRS 11’e ilişkin değişiklik) bu Standardın C5 paragrafı değiştirilmiştir. Bu değişiklik, 1 Ocak 2016 tarihinde veya sonrasında başlayan yıllık hesap dönemlerinde uygulanır. TFRS 11’e ilişkin söz konusu değişikliğin erken uygulanması durumunda, C5 paragrafına ilişkin değişiklik de erken uygulanır. ”</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(b)</w:t>
                  </w:r>
                  <w:r w:rsidRPr="006E5E36">
                    <w:rPr>
                      <w:rFonts w:ascii="Times New Roman" w:eastAsia="ヒラギノ明朝 Pro W3" w:hAnsi="Times New Roman" w:cs="Times New Roman"/>
                      <w:sz w:val="18"/>
                      <w:szCs w:val="18"/>
                    </w:rPr>
                    <w:t xml:space="preserve"> C5 paragrafı aşağıdaki şekilde değiştirilmiştir.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sz w:val="18"/>
                      <w:szCs w:val="18"/>
                    </w:rPr>
                    <w:t>“C5 Geçmiş tarihli işletme birleşmelerine yönelik muafiyet hükümleri, geçmiş tarihli iştirak yatırımları, iş ortaklıklarındaki paylar ve yürütülen faaliyetleri TFRS 3’te tanımlandığı şekliyle bir işletme teşkil eden müşterek faaliyetlerdeki paylar için de geçerlidir. Ayrıca, C1 paragrafı uyarınca seçilen tarih, bu tür edinimlerin tamamında aynı şekilde geçerlidir.”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 xml:space="preserve">MADDE 5 – </w:t>
                  </w:r>
                  <w:r w:rsidRPr="006E5E36">
                    <w:rPr>
                      <w:rFonts w:ascii="Times New Roman" w:eastAsia="ヒラギノ明朝 Pro W3" w:hAnsi="Times New Roman" w:cs="Times New Roman"/>
                      <w:sz w:val="18"/>
                      <w:szCs w:val="18"/>
                    </w:rPr>
                    <w:t>Bu Tebliğ, 31/12/2015 tarihinden sonra başlayan hesap dönemlerinde geçerli olmak üzere yayımı tarihinde yürürlüğe girer.</w:t>
                  </w:r>
                </w:p>
                <w:p w:rsidR="006E5E36" w:rsidRPr="006E5E36" w:rsidRDefault="006E5E36" w:rsidP="006E5E36">
                  <w:pPr>
                    <w:tabs>
                      <w:tab w:val="left" w:pos="566"/>
                    </w:tabs>
                    <w:spacing w:after="0" w:line="240" w:lineRule="exact"/>
                    <w:ind w:firstLine="566"/>
                    <w:jc w:val="both"/>
                    <w:rPr>
                      <w:rFonts w:ascii="Times New Roman" w:eastAsia="ヒラギノ明朝 Pro W3" w:hAnsi="Times New Roman" w:cs="Times New Roman"/>
                      <w:sz w:val="18"/>
                      <w:szCs w:val="18"/>
                    </w:rPr>
                  </w:pPr>
                  <w:r w:rsidRPr="006E5E36">
                    <w:rPr>
                      <w:rFonts w:ascii="Times New Roman" w:eastAsia="ヒラギノ明朝 Pro W3" w:hAnsi="Times New Roman" w:cs="Times New Roman"/>
                      <w:b/>
                      <w:sz w:val="18"/>
                      <w:szCs w:val="18"/>
                    </w:rPr>
                    <w:t xml:space="preserve">MADDE 6 – </w:t>
                  </w:r>
                  <w:r w:rsidRPr="006E5E36">
                    <w:rPr>
                      <w:rFonts w:ascii="Times New Roman" w:eastAsia="ヒラギノ明朝 Pro W3" w:hAnsi="Times New Roman" w:cs="Times New Roman"/>
                      <w:sz w:val="18"/>
                      <w:szCs w:val="18"/>
                    </w:rPr>
                    <w:t>Bu Tebliğ hükümlerini Kamu Gözetimi, Muhasebe ve Denetim Standartları Kurumu Başkanı yürütür.</w:t>
                  </w:r>
                </w:p>
                <w:p w:rsidR="006E5E36" w:rsidRPr="006E5E36" w:rsidRDefault="006E5E36" w:rsidP="006E5E36">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E5E36" w:rsidRPr="006E5E36" w:rsidRDefault="006E5E36" w:rsidP="006E5E36">
            <w:pPr>
              <w:spacing w:after="0" w:line="240" w:lineRule="auto"/>
              <w:jc w:val="center"/>
              <w:rPr>
                <w:rFonts w:ascii="Times New Roman" w:eastAsia="Times New Roman" w:hAnsi="Times New Roman" w:cs="Times New Roman"/>
                <w:sz w:val="20"/>
                <w:szCs w:val="20"/>
                <w:lang w:eastAsia="tr-TR"/>
              </w:rPr>
            </w:pPr>
          </w:p>
        </w:tc>
      </w:tr>
    </w:tbl>
    <w:p w:rsidR="006E5E36" w:rsidRPr="006E5E36" w:rsidRDefault="006E5E36" w:rsidP="006E5E36">
      <w:pPr>
        <w:spacing w:after="0" w:line="240" w:lineRule="auto"/>
        <w:jc w:val="center"/>
        <w:rPr>
          <w:rFonts w:ascii="Times New Roman" w:eastAsia="Times New Roman" w:hAnsi="Times New Roman" w:cs="Times New Roman"/>
          <w:sz w:val="24"/>
          <w:szCs w:val="24"/>
          <w:lang w:eastAsia="tr-TR"/>
        </w:rPr>
      </w:pPr>
    </w:p>
    <w:p w:rsidR="009A008F" w:rsidRDefault="009A008F"/>
    <w:sectPr w:rsidR="009A008F" w:rsidSect="009A008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hyphenationZone w:val="425"/>
  <w:characterSpacingControl w:val="doNotCompress"/>
  <w:compat/>
  <w:rsids>
    <w:rsidRoot w:val="006E5E36"/>
    <w:rsid w:val="006E5E36"/>
    <w:rsid w:val="009A008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08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6E5E3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6E5E36"/>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E5E36"/>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6E5E36"/>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52796997">
      <w:bodyDiv w:val="1"/>
      <w:marLeft w:val="0"/>
      <w:marRight w:val="0"/>
      <w:marTop w:val="0"/>
      <w:marBottom w:val="0"/>
      <w:divBdr>
        <w:top w:val="none" w:sz="0" w:space="0" w:color="auto"/>
        <w:left w:val="none" w:sz="0" w:space="0" w:color="auto"/>
        <w:bottom w:val="none" w:sz="0" w:space="0" w:color="auto"/>
        <w:right w:val="none" w:sz="0" w:space="0" w:color="auto"/>
      </w:divBdr>
      <w:divsChild>
        <w:div w:id="918557504">
          <w:marLeft w:val="0"/>
          <w:marRight w:val="0"/>
          <w:marTop w:val="0"/>
          <w:marBottom w:val="0"/>
          <w:divBdr>
            <w:top w:val="none" w:sz="0" w:space="0" w:color="auto"/>
            <w:left w:val="none" w:sz="0" w:space="0" w:color="auto"/>
            <w:bottom w:val="none" w:sz="0" w:space="0" w:color="auto"/>
            <w:right w:val="none" w:sz="0" w:space="0" w:color="auto"/>
          </w:divBdr>
          <w:divsChild>
            <w:div w:id="1026060371">
              <w:marLeft w:val="0"/>
              <w:marRight w:val="0"/>
              <w:marTop w:val="0"/>
              <w:marBottom w:val="0"/>
              <w:divBdr>
                <w:top w:val="none" w:sz="0" w:space="0" w:color="auto"/>
                <w:left w:val="none" w:sz="0" w:space="0" w:color="auto"/>
                <w:bottom w:val="none" w:sz="0" w:space="0" w:color="auto"/>
                <w:right w:val="none" w:sz="0" w:space="0" w:color="auto"/>
              </w:divBdr>
              <w:divsChild>
                <w:div w:id="10768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2132</Characters>
  <Application>Microsoft Office Word</Application>
  <DocSecurity>0</DocSecurity>
  <Lines>17</Lines>
  <Paragraphs>4</Paragraphs>
  <ScaleCrop>false</ScaleCrop>
  <Company/>
  <LinksUpToDate>false</LinksUpToDate>
  <CharactersWithSpaces>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2014-11-12T06:51:00Z</dcterms:created>
  <dcterms:modified xsi:type="dcterms:W3CDTF">2014-11-12T06:51:00Z</dcterms:modified>
</cp:coreProperties>
</file>