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083C5A" w:rsidRPr="00083C5A" w:rsidTr="00083C5A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083C5A" w:rsidRPr="00083C5A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83C5A" w:rsidRPr="00083C5A" w:rsidRDefault="00083C5A" w:rsidP="00083C5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083C5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14 Aralık </w:t>
                  </w:r>
                  <w:proofErr w:type="gramStart"/>
                  <w:r w:rsidRPr="00083C5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PAZAR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83C5A" w:rsidRPr="00083C5A" w:rsidRDefault="00083C5A" w:rsidP="00083C5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083C5A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83C5A" w:rsidRPr="00083C5A" w:rsidRDefault="00083C5A" w:rsidP="00083C5A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083C5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29205</w:t>
                  </w:r>
                  <w:proofErr w:type="gramEnd"/>
                </w:p>
              </w:tc>
            </w:tr>
            <w:tr w:rsidR="00083C5A" w:rsidRPr="00083C5A">
              <w:trPr>
                <w:trHeight w:val="577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083C5A" w:rsidRPr="00083C5A" w:rsidRDefault="00083C5A" w:rsidP="00083C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083C5A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083C5A" w:rsidRPr="00083C5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083C5A" w:rsidRPr="00083C5A" w:rsidRDefault="00083C5A" w:rsidP="00083C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083C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Meslekî Yeterlilik Kurumundan:</w:t>
                  </w:r>
                </w:p>
                <w:p w:rsidR="00083C5A" w:rsidRPr="00083C5A" w:rsidRDefault="00083C5A" w:rsidP="00083C5A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083C5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ULUSAL MESLEK STANDARTLARINA DAİR TEBLİĞ</w:t>
                  </w:r>
                </w:p>
                <w:p w:rsidR="00083C5A" w:rsidRPr="00083C5A" w:rsidRDefault="00083C5A" w:rsidP="00083C5A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083C5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(TEBLİĞ NO: 2014/9)</w:t>
                  </w:r>
                </w:p>
                <w:p w:rsidR="00083C5A" w:rsidRPr="00083C5A" w:rsidRDefault="00083C5A" w:rsidP="00083C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083C5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Amaç ve kapsam</w:t>
                  </w:r>
                </w:p>
                <w:p w:rsidR="00083C5A" w:rsidRPr="00083C5A" w:rsidRDefault="00083C5A" w:rsidP="00083C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083C5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1 –</w:t>
                  </w:r>
                  <w:r w:rsidRPr="00083C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(1) Bu Tebliğin amacı, bu Tebliğin eklerini oluşturan iki meslek standardının yürürlüğe konulmasını sağlamaktır.</w:t>
                  </w:r>
                </w:p>
                <w:p w:rsidR="00083C5A" w:rsidRPr="00083C5A" w:rsidRDefault="00083C5A" w:rsidP="00083C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083C5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083C5A" w:rsidRPr="00083C5A" w:rsidRDefault="00083C5A" w:rsidP="00083C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083C5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2 –</w:t>
                  </w:r>
                  <w:r w:rsidRPr="00083C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(1) Bu Tebliğ, </w:t>
                  </w:r>
                  <w:proofErr w:type="gramStart"/>
                  <w:r w:rsidRPr="00083C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21/9/2006</w:t>
                  </w:r>
                  <w:proofErr w:type="gramEnd"/>
                  <w:r w:rsidRPr="00083C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5544 sayılı Meslekî Yeterlilik Kurumu Kanununun 21 inci maddesi ile 5/10/2007 tarihli ve 26664 sayılı Resmî Gazete’de yayımlanan Ulusal Meslek Standartlarının Hazırlanması Hakkında Yönetmeliğin 9 uncu maddesine dayanılarak hazırlanmıştır.</w:t>
                  </w:r>
                </w:p>
                <w:p w:rsidR="00083C5A" w:rsidRPr="00083C5A" w:rsidRDefault="00083C5A" w:rsidP="00083C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083C5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Yürürlük</w:t>
                  </w:r>
                </w:p>
                <w:p w:rsidR="00083C5A" w:rsidRPr="00083C5A" w:rsidRDefault="00083C5A" w:rsidP="00083C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083C5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3 –</w:t>
                  </w:r>
                  <w:r w:rsidRPr="00083C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(1) Bu Tebliğ yayımı tarihinde yürürlüğe girer.</w:t>
                  </w:r>
                </w:p>
                <w:p w:rsidR="00083C5A" w:rsidRPr="00083C5A" w:rsidRDefault="00083C5A" w:rsidP="00083C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083C5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Yürütme</w:t>
                  </w:r>
                </w:p>
                <w:p w:rsidR="00083C5A" w:rsidRPr="00083C5A" w:rsidRDefault="00083C5A" w:rsidP="00083C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083C5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4 –</w:t>
                  </w:r>
                  <w:r w:rsidRPr="00083C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(1) Bu Tebliğ hükümlerini Meslekî Yeterlilik Kurumu Başkanı yürütür.</w:t>
                  </w:r>
                </w:p>
                <w:p w:rsidR="00083C5A" w:rsidRPr="00083C5A" w:rsidRDefault="00083C5A" w:rsidP="00083C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p w:rsidR="00083C5A" w:rsidRPr="00083C5A" w:rsidRDefault="00083C5A" w:rsidP="00083C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p w:rsidR="00083C5A" w:rsidRPr="00083C5A" w:rsidRDefault="00083C5A" w:rsidP="00083C5A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083C5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  <w:u w:val="single"/>
                    </w:rPr>
                    <w:t>EKLER:</w:t>
                  </w:r>
                </w:p>
                <w:p w:rsidR="00083C5A" w:rsidRPr="00083C5A" w:rsidRDefault="00083C5A" w:rsidP="00083C5A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</w:pPr>
                  <w:hyperlink r:id="rId4" w:history="1">
                    <w:r w:rsidRPr="00083C5A">
                      <w:rPr>
                        <w:rFonts w:ascii="Times New Roman" w:eastAsia="ヒラギノ明朝 Pro W3" w:hAnsi="Times New Roman" w:cs="Times New Roman"/>
                        <w:b/>
                        <w:bCs/>
                        <w:color w:val="0000FF"/>
                        <w:sz w:val="18"/>
                      </w:rPr>
                      <w:t>Ek-1 Kaplama Operatörü (Draje) (Seviye 4) Ulusal Meslek Standardı</w:t>
                    </w:r>
                  </w:hyperlink>
                </w:p>
                <w:p w:rsidR="00083C5A" w:rsidRPr="00083C5A" w:rsidRDefault="00083C5A" w:rsidP="00083C5A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</w:pPr>
                  <w:hyperlink r:id="rId5" w:history="1">
                    <w:r w:rsidRPr="00083C5A">
                      <w:rPr>
                        <w:rFonts w:ascii="Times New Roman" w:eastAsia="ヒラギノ明朝 Pro W3" w:hAnsi="Times New Roman" w:cs="Times New Roman"/>
                        <w:b/>
                        <w:bCs/>
                        <w:color w:val="0000FF"/>
                        <w:sz w:val="18"/>
                      </w:rPr>
                      <w:t>Ek-2 Şekerleme-Sakız Hammadde Hazırlama ve Şekil Verme Operatörü (Seviye 3) Ulusal Meslek Standardı</w:t>
                    </w:r>
                  </w:hyperlink>
                </w:p>
                <w:p w:rsidR="00083C5A" w:rsidRPr="00083C5A" w:rsidRDefault="00083C5A" w:rsidP="00083C5A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p w:rsidR="00083C5A" w:rsidRPr="00083C5A" w:rsidRDefault="00083C5A" w:rsidP="00083C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83C5A" w:rsidRPr="00083C5A" w:rsidRDefault="00083C5A" w:rsidP="00083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320F4" w:rsidRDefault="00F320F4"/>
    <w:sectPr w:rsidR="00F320F4" w:rsidSect="00F32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3C5A"/>
    <w:rsid w:val="00083C5A"/>
    <w:rsid w:val="00F32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0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083C5A"/>
    <w:rPr>
      <w:color w:val="0000FF"/>
      <w:u w:val="single"/>
    </w:rPr>
  </w:style>
  <w:style w:type="paragraph" w:styleId="NormalWeb">
    <w:name w:val="Normal (Web)"/>
    <w:basedOn w:val="Normal"/>
    <w:rsid w:val="00083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083C5A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83C5A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83C5A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0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4/12/20141214-6-1.doc" TargetMode="External"/><Relationship Id="rId4" Type="http://schemas.openxmlformats.org/officeDocument/2006/relationships/hyperlink" Target="http://www.resmigazete.gov.tr/eskiler/2014/12/20141214-5-1.doc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2014-12-15T06:44:00Z</dcterms:created>
  <dcterms:modified xsi:type="dcterms:W3CDTF">2014-12-15T06:44:00Z</dcterms:modified>
</cp:coreProperties>
</file>