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D04180" w:rsidRPr="00D04180" w:rsidTr="00D04180">
        <w:trPr>
          <w:jc w:val="center"/>
        </w:trPr>
        <w:tc>
          <w:tcPr>
            <w:tcW w:w="9104" w:type="dxa"/>
            <w:hideMark/>
          </w:tcPr>
          <w:tbl>
            <w:tblPr>
              <w:tblW w:w="8789" w:type="dxa"/>
              <w:jc w:val="center"/>
              <w:tblLook w:val="01E0"/>
            </w:tblPr>
            <w:tblGrid>
              <w:gridCol w:w="2931"/>
              <w:gridCol w:w="2931"/>
              <w:gridCol w:w="2927"/>
            </w:tblGrid>
            <w:tr w:rsidR="00D04180" w:rsidRPr="00D04180">
              <w:trPr>
                <w:trHeight w:val="317"/>
                <w:jc w:val="center"/>
              </w:trPr>
              <w:tc>
                <w:tcPr>
                  <w:tcW w:w="2931" w:type="dxa"/>
                  <w:tcBorders>
                    <w:top w:val="nil"/>
                    <w:left w:val="nil"/>
                    <w:bottom w:val="single" w:sz="4" w:space="0" w:color="660066"/>
                    <w:right w:val="nil"/>
                  </w:tcBorders>
                  <w:vAlign w:val="center"/>
                  <w:hideMark/>
                </w:tcPr>
                <w:p w:rsidR="00D04180" w:rsidRPr="00D04180" w:rsidRDefault="00D04180" w:rsidP="00D04180">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D04180">
                    <w:rPr>
                      <w:rFonts w:ascii="Arial" w:eastAsia="Times New Roman" w:hAnsi="Arial" w:cs="Arial"/>
                      <w:sz w:val="16"/>
                      <w:szCs w:val="16"/>
                      <w:lang w:eastAsia="tr-TR"/>
                    </w:rPr>
                    <w:t>29 Temmuz 2015 ÇARŞAMBA</w:t>
                  </w:r>
                </w:p>
              </w:tc>
              <w:tc>
                <w:tcPr>
                  <w:tcW w:w="2931" w:type="dxa"/>
                  <w:tcBorders>
                    <w:top w:val="nil"/>
                    <w:left w:val="nil"/>
                    <w:bottom w:val="single" w:sz="4" w:space="0" w:color="660066"/>
                    <w:right w:val="nil"/>
                  </w:tcBorders>
                  <w:vAlign w:val="center"/>
                  <w:hideMark/>
                </w:tcPr>
                <w:p w:rsidR="00D04180" w:rsidRPr="00D04180" w:rsidRDefault="00D04180" w:rsidP="00D04180">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D04180">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D04180" w:rsidRPr="00D04180" w:rsidRDefault="00D04180" w:rsidP="00D04180">
                  <w:pPr>
                    <w:spacing w:before="100" w:beforeAutospacing="1" w:after="100" w:afterAutospacing="1" w:line="240" w:lineRule="auto"/>
                    <w:jc w:val="right"/>
                    <w:rPr>
                      <w:rFonts w:ascii="Arial" w:eastAsia="Times New Roman" w:hAnsi="Arial" w:cs="Arial"/>
                      <w:sz w:val="16"/>
                      <w:szCs w:val="16"/>
                      <w:lang w:eastAsia="tr-TR"/>
                    </w:rPr>
                  </w:pPr>
                  <w:proofErr w:type="gramStart"/>
                  <w:r w:rsidRPr="00D04180">
                    <w:rPr>
                      <w:rFonts w:ascii="Arial" w:eastAsia="Times New Roman" w:hAnsi="Arial" w:cs="Arial"/>
                      <w:sz w:val="16"/>
                      <w:szCs w:val="16"/>
                      <w:lang w:eastAsia="tr-TR"/>
                    </w:rPr>
                    <w:t>Sayı : 29429</w:t>
                  </w:r>
                  <w:proofErr w:type="gramEnd"/>
                </w:p>
              </w:tc>
            </w:tr>
            <w:tr w:rsidR="00D04180" w:rsidRPr="00D04180">
              <w:trPr>
                <w:trHeight w:val="480"/>
                <w:jc w:val="center"/>
              </w:trPr>
              <w:tc>
                <w:tcPr>
                  <w:tcW w:w="8789" w:type="dxa"/>
                  <w:gridSpan w:val="3"/>
                  <w:vAlign w:val="center"/>
                  <w:hideMark/>
                </w:tcPr>
                <w:p w:rsidR="00D04180" w:rsidRPr="00D04180" w:rsidRDefault="00D04180" w:rsidP="00D04180">
                  <w:pPr>
                    <w:spacing w:before="100" w:beforeAutospacing="1" w:after="100" w:afterAutospacing="1" w:line="240" w:lineRule="auto"/>
                    <w:jc w:val="center"/>
                    <w:rPr>
                      <w:rFonts w:ascii="Arial" w:eastAsia="Times New Roman" w:hAnsi="Arial" w:cs="Arial"/>
                      <w:b/>
                      <w:color w:val="000080"/>
                      <w:sz w:val="18"/>
                      <w:szCs w:val="18"/>
                      <w:lang w:eastAsia="tr-TR"/>
                    </w:rPr>
                  </w:pPr>
                  <w:r w:rsidRPr="00D04180">
                    <w:rPr>
                      <w:rFonts w:ascii="Arial" w:eastAsia="Times New Roman" w:hAnsi="Arial" w:cs="Arial"/>
                      <w:b/>
                      <w:color w:val="000080"/>
                      <w:sz w:val="18"/>
                      <w:szCs w:val="18"/>
                      <w:lang w:eastAsia="tr-TR"/>
                    </w:rPr>
                    <w:t>YÖNETMELİK</w:t>
                  </w:r>
                </w:p>
              </w:tc>
            </w:tr>
            <w:tr w:rsidR="00D04180" w:rsidRPr="00D04180">
              <w:trPr>
                <w:trHeight w:val="480"/>
                <w:jc w:val="center"/>
              </w:trPr>
              <w:tc>
                <w:tcPr>
                  <w:tcW w:w="8789" w:type="dxa"/>
                  <w:gridSpan w:val="3"/>
                  <w:vAlign w:val="center"/>
                </w:tcPr>
                <w:p w:rsidR="00D04180" w:rsidRPr="00D04180" w:rsidRDefault="00D04180" w:rsidP="00D04180">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D04180">
                    <w:rPr>
                      <w:rFonts w:ascii="Times New Roman" w:eastAsia="Times New Roman" w:hAnsi="Times New Roman" w:cs="Times New Roman"/>
                      <w:sz w:val="18"/>
                      <w:szCs w:val="18"/>
                      <w:u w:val="single"/>
                      <w:lang w:eastAsia="tr-TR"/>
                    </w:rPr>
                    <w:t>Sağlık Bakanlığından:</w:t>
                  </w:r>
                </w:p>
                <w:p w:rsidR="00D04180" w:rsidRPr="00D04180" w:rsidRDefault="00D04180" w:rsidP="00D04180">
                  <w:pPr>
                    <w:tabs>
                      <w:tab w:val="left" w:pos="566"/>
                    </w:tabs>
                    <w:spacing w:after="0" w:line="240" w:lineRule="exact"/>
                    <w:jc w:val="center"/>
                    <w:rPr>
                      <w:rFonts w:ascii="Times New Roman" w:eastAsia="Times New Roman" w:hAnsi="Times New Roman" w:cs="Times New Roman"/>
                      <w:b/>
                      <w:sz w:val="18"/>
                      <w:szCs w:val="18"/>
                      <w:lang w:eastAsia="tr-TR"/>
                    </w:rPr>
                  </w:pPr>
                  <w:r w:rsidRPr="00D04180">
                    <w:rPr>
                      <w:rFonts w:ascii="Times New Roman" w:eastAsia="Times New Roman" w:hAnsi="Times New Roman" w:cs="Times New Roman"/>
                      <w:b/>
                      <w:sz w:val="18"/>
                      <w:szCs w:val="18"/>
                      <w:lang w:eastAsia="tr-TR"/>
                    </w:rPr>
                    <w:t>İLKYARDIM YÖNETMELİĞİ</w:t>
                  </w:r>
                </w:p>
                <w:p w:rsidR="00D04180" w:rsidRPr="00D04180" w:rsidRDefault="00D04180" w:rsidP="00D04180">
                  <w:pPr>
                    <w:tabs>
                      <w:tab w:val="left" w:pos="566"/>
                    </w:tabs>
                    <w:spacing w:after="0" w:line="240" w:lineRule="exact"/>
                    <w:jc w:val="center"/>
                    <w:rPr>
                      <w:rFonts w:ascii="Times New Roman" w:eastAsia="Times New Roman" w:hAnsi="Times New Roman" w:cs="Times New Roman"/>
                      <w:b/>
                      <w:sz w:val="18"/>
                      <w:szCs w:val="18"/>
                      <w:lang w:eastAsia="tr-TR"/>
                    </w:rPr>
                  </w:pPr>
                </w:p>
                <w:p w:rsidR="00D04180" w:rsidRPr="00D04180" w:rsidRDefault="00D04180" w:rsidP="00D04180">
                  <w:pPr>
                    <w:tabs>
                      <w:tab w:val="left" w:pos="566"/>
                    </w:tabs>
                    <w:spacing w:after="0" w:line="240" w:lineRule="exact"/>
                    <w:jc w:val="center"/>
                    <w:rPr>
                      <w:rFonts w:ascii="Times New Roman" w:eastAsia="Times New Roman" w:hAnsi="Times New Roman" w:cs="Times New Roman"/>
                      <w:b/>
                      <w:sz w:val="18"/>
                      <w:szCs w:val="18"/>
                      <w:lang w:eastAsia="tr-TR"/>
                    </w:rPr>
                  </w:pPr>
                  <w:r w:rsidRPr="00D04180">
                    <w:rPr>
                      <w:rFonts w:ascii="Times New Roman" w:eastAsia="Times New Roman" w:hAnsi="Times New Roman" w:cs="Times New Roman"/>
                      <w:b/>
                      <w:sz w:val="18"/>
                      <w:szCs w:val="18"/>
                      <w:lang w:eastAsia="tr-TR"/>
                    </w:rPr>
                    <w:t>BİRİNCİ BÖLÜM</w:t>
                  </w:r>
                </w:p>
                <w:p w:rsidR="00D04180" w:rsidRPr="00D04180" w:rsidRDefault="00D04180" w:rsidP="00D04180">
                  <w:pPr>
                    <w:tabs>
                      <w:tab w:val="left" w:pos="566"/>
                    </w:tabs>
                    <w:spacing w:after="0" w:line="240" w:lineRule="exact"/>
                    <w:jc w:val="center"/>
                    <w:rPr>
                      <w:rFonts w:ascii="Times New Roman" w:eastAsia="Times New Roman" w:hAnsi="Times New Roman" w:cs="Times New Roman"/>
                      <w:b/>
                      <w:sz w:val="18"/>
                      <w:szCs w:val="18"/>
                      <w:lang w:eastAsia="tr-TR"/>
                    </w:rPr>
                  </w:pPr>
                  <w:r w:rsidRPr="00D04180">
                    <w:rPr>
                      <w:rFonts w:ascii="Times New Roman" w:eastAsia="Times New Roman" w:hAnsi="Times New Roman" w:cs="Times New Roman"/>
                      <w:b/>
                      <w:sz w:val="18"/>
                      <w:szCs w:val="18"/>
                      <w:lang w:eastAsia="tr-TR"/>
                    </w:rPr>
                    <w:t>Amaç, Kapsam, Dayanak, Tanımlar ve Kısaltmalar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b/>
                      <w:sz w:val="18"/>
                      <w:szCs w:val="18"/>
                      <w:lang w:eastAsia="tr-TR"/>
                    </w:rPr>
                  </w:pPr>
                  <w:r w:rsidRPr="00D04180">
                    <w:rPr>
                      <w:rFonts w:ascii="Times New Roman" w:eastAsia="Times New Roman" w:hAnsi="Times New Roman" w:cs="Times New Roman"/>
                      <w:b/>
                      <w:sz w:val="18"/>
                      <w:szCs w:val="18"/>
                      <w:lang w:eastAsia="tr-TR"/>
                    </w:rPr>
                    <w:t xml:space="preserve">Amaç </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D04180">
                    <w:rPr>
                      <w:rFonts w:ascii="Times New Roman" w:eastAsia="Times New Roman" w:hAnsi="Times New Roman" w:cs="Times New Roman"/>
                      <w:b/>
                      <w:sz w:val="18"/>
                      <w:szCs w:val="18"/>
                      <w:lang w:eastAsia="tr-TR"/>
                    </w:rPr>
                    <w:t>MADDE 1 –</w:t>
                  </w:r>
                  <w:r w:rsidRPr="00D04180">
                    <w:rPr>
                      <w:rFonts w:ascii="Times New Roman" w:eastAsia="Times New Roman" w:hAnsi="Times New Roman" w:cs="Times New Roman"/>
                      <w:sz w:val="18"/>
                      <w:szCs w:val="18"/>
                      <w:lang w:eastAsia="tr-TR"/>
                    </w:rPr>
                    <w:t xml:space="preserve"> (1) Bu Yönetmeliğin amacı; fertlerin ve toplumun temel sağlık bilgisinin artırılması, ilkyardım bilgi ve becerisinin topluma öğretilmesi, tüm kamu ve özel kurum/kuruluşlarında personel sayılarına göre ilkyardımcı bulundurulması ile kazalara bağlı ölüm ve sakatlık riskinin azaltılması; bu doğrultuda ilkyardım eğitici eğitmeni, ilkyardım eğitmeni ve ilkyardımcı yetiştirilmesi ile bu eğitimleri düzenleyecek merkezlerin açılış, işleyiş ve denetimi ile ilgili usul ve esasları düzenlemektir. </w:t>
                  </w:r>
                  <w:proofErr w:type="gramEnd"/>
                </w:p>
                <w:p w:rsidR="00D04180" w:rsidRPr="00D04180" w:rsidRDefault="00D04180" w:rsidP="00D04180">
                  <w:pPr>
                    <w:spacing w:before="100" w:beforeAutospacing="1" w:after="100" w:afterAutospacing="1" w:line="240" w:lineRule="exact"/>
                    <w:rPr>
                      <w:rFonts w:ascii="Times New Roman" w:eastAsia="Times New Roman" w:hAnsi="Times New Roman" w:cs="Times New Roman"/>
                      <w:b/>
                      <w:sz w:val="18"/>
                      <w:szCs w:val="18"/>
                      <w:lang w:eastAsia="tr-TR"/>
                    </w:rPr>
                  </w:pPr>
                  <w:r w:rsidRPr="00D04180">
                    <w:rPr>
                      <w:rFonts w:ascii="Times New Roman" w:eastAsia="Times New Roman" w:hAnsi="Times New Roman" w:cs="Times New Roman"/>
                      <w:b/>
                      <w:sz w:val="18"/>
                      <w:szCs w:val="18"/>
                      <w:lang w:eastAsia="tr-TR"/>
                    </w:rPr>
                    <w:t>Kapsam</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b/>
                      <w:sz w:val="18"/>
                      <w:szCs w:val="18"/>
                      <w:lang w:eastAsia="tr-TR"/>
                    </w:rPr>
                    <w:t xml:space="preserve">MADDE 2 – </w:t>
                  </w:r>
                  <w:r w:rsidRPr="00D04180">
                    <w:rPr>
                      <w:rFonts w:ascii="Times New Roman" w:eastAsia="Times New Roman" w:hAnsi="Times New Roman" w:cs="Times New Roman"/>
                      <w:sz w:val="18"/>
                      <w:szCs w:val="18"/>
                      <w:lang w:eastAsia="tr-TR"/>
                    </w:rPr>
                    <w:t xml:space="preserve">(1) Bu Yönetmelik; ilkyardım ile ilgili eğitimleri düzenleyerek yetki belgesi verecek ve bu eğitimi alacak olan bütün kamu kurum ve kuruluşlarını, gerçek kişileri, özel hukuk tüzel kişilerini kapsar. </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b/>
                      <w:sz w:val="18"/>
                      <w:szCs w:val="18"/>
                      <w:lang w:eastAsia="tr-TR"/>
                    </w:rPr>
                  </w:pPr>
                  <w:r w:rsidRPr="00D04180">
                    <w:rPr>
                      <w:rFonts w:ascii="Times New Roman" w:eastAsia="Times New Roman" w:hAnsi="Times New Roman" w:cs="Times New Roman"/>
                      <w:b/>
                      <w:sz w:val="18"/>
                      <w:szCs w:val="18"/>
                      <w:lang w:eastAsia="tr-TR"/>
                    </w:rPr>
                    <w:t>Dayanak</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b/>
                      <w:sz w:val="18"/>
                      <w:szCs w:val="18"/>
                      <w:lang w:eastAsia="tr-TR"/>
                    </w:rPr>
                    <w:t>MADDE 3 –</w:t>
                  </w:r>
                  <w:r w:rsidRPr="00D04180">
                    <w:rPr>
                      <w:rFonts w:ascii="Times New Roman" w:eastAsia="Times New Roman" w:hAnsi="Times New Roman" w:cs="Times New Roman"/>
                      <w:sz w:val="18"/>
                      <w:szCs w:val="18"/>
                      <w:lang w:eastAsia="tr-TR"/>
                    </w:rPr>
                    <w:t xml:space="preserve"> (1) Bu Yönetmelik; </w:t>
                  </w:r>
                  <w:proofErr w:type="gramStart"/>
                  <w:r w:rsidRPr="00D04180">
                    <w:rPr>
                      <w:rFonts w:ascii="Times New Roman" w:eastAsia="Times New Roman" w:hAnsi="Times New Roman" w:cs="Times New Roman"/>
                      <w:sz w:val="18"/>
                      <w:szCs w:val="18"/>
                      <w:lang w:eastAsia="tr-TR"/>
                    </w:rPr>
                    <w:t>7/5/1987</w:t>
                  </w:r>
                  <w:proofErr w:type="gramEnd"/>
                  <w:r w:rsidRPr="00D04180">
                    <w:rPr>
                      <w:rFonts w:ascii="Times New Roman" w:eastAsia="Times New Roman" w:hAnsi="Times New Roman" w:cs="Times New Roman"/>
                      <w:sz w:val="18"/>
                      <w:szCs w:val="18"/>
                      <w:lang w:eastAsia="tr-TR"/>
                    </w:rPr>
                    <w:t xml:space="preserve"> tarihli ve 3359 sayılı Sağlık Hizmetleri Temel Kanununun 9 uncu maddesinin (c) bendi ile 6/4/2011 tarihli ve 663 sayılı Sağlık Bakanlığı ve Bağlı Kuruluşlarının Teşkilat ve Görevleri Hakkında Kanun Hükmünde Kararnamenin 9 uncu maddesinin birinci fıkrasının (g) ve (ğ) bentlerine dayanılarak hazırlanmıştır. </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b/>
                      <w:sz w:val="18"/>
                      <w:szCs w:val="18"/>
                      <w:lang w:eastAsia="tr-TR"/>
                    </w:rPr>
                  </w:pPr>
                  <w:r w:rsidRPr="00D04180">
                    <w:rPr>
                      <w:rFonts w:ascii="Times New Roman" w:eastAsia="Times New Roman" w:hAnsi="Times New Roman" w:cs="Times New Roman"/>
                      <w:b/>
                      <w:sz w:val="18"/>
                      <w:szCs w:val="18"/>
                      <w:lang w:eastAsia="tr-TR"/>
                    </w:rPr>
                    <w:t>Tanımlar ve kısaltmalar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b/>
                      <w:sz w:val="18"/>
                      <w:szCs w:val="18"/>
                      <w:lang w:eastAsia="tr-TR"/>
                    </w:rPr>
                    <w:t>MADDE 4 –</w:t>
                  </w:r>
                  <w:r w:rsidRPr="00D04180">
                    <w:rPr>
                      <w:rFonts w:ascii="Times New Roman" w:eastAsia="Times New Roman" w:hAnsi="Times New Roman" w:cs="Times New Roman"/>
                      <w:sz w:val="18"/>
                      <w:szCs w:val="18"/>
                      <w:lang w:eastAsia="tr-TR"/>
                    </w:rPr>
                    <w:t xml:space="preserve"> (1) Bu Yönetmelikte geçen;</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a) Bakan: Sağlık Bakanını,</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b) Bakanlık: Sağlık Bakanlığını,</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c) Denetim ekibi: En az biri ilkyardım eğitmeni yetki belgeli eğitmen olmak üzere, sağlık personelinden oluşan iki kişilik ekibi,</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ç) Genel Müdürlük: Acil Sağlık Hizmetleri Genel Müdürlüğünü,</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d) İlkyardım: Herhangi bir kaza ya da yaşamı tehlikeye düşüren durumda, sağlık görevlilerinin yardımı sağlanıncaya kadar, hayatın kurtarılması ya da durumun daha kötüye gitmesini önleyebilmek amacıyla olay yerinde, tıbbi araç gereç aranmaksızın mevcut araç ve gereçlerle yapılan ilaçsız uygulamaları,</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 xml:space="preserve">e) İlkyardımcı: İlkyardım tanımında belirtilen amaç doğrultusunda, hasta veya yaralıya tıbbi araç gereç aranmaksızın mevcut araç ve gereçlerle ilaçsız uygulamaları yapan ilkyardım eğitimi alarak ilkyardımcı belgesi almış kişiyi, </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 xml:space="preserve">f) İlkyardım eğitici eğitmeni: Sağlık alanında en az ön lisans düzeyinde öğrenim görmüş ilkyardım eğitmenlerinden, Genel Müdürlükçe düzenlenen eğitici eğitmeni eğitim programına katılarak yetki belgesi almış kişiyi, </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g) İlkyardım eğitimi: İlkyardım eğitimcileri tarafından Bakanlıkça onaylanmış müfredatlar ile verilen eğitimi,</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 xml:space="preserve">ğ) İlkyardım eğitmeni: Eğitici eğitimi veren merkezlerden eğitim alarak ilkyardım eğitmeni olarak yetki belgesi </w:t>
                  </w:r>
                  <w:r w:rsidRPr="00D04180">
                    <w:rPr>
                      <w:rFonts w:ascii="Times New Roman" w:eastAsia="Times New Roman" w:hAnsi="Times New Roman" w:cs="Times New Roman"/>
                      <w:sz w:val="18"/>
                      <w:szCs w:val="18"/>
                      <w:lang w:eastAsia="tr-TR"/>
                    </w:rPr>
                    <w:lastRenderedPageBreak/>
                    <w:t xml:space="preserve">düzenlenmiş, </w:t>
                  </w:r>
                  <w:proofErr w:type="gramStart"/>
                  <w:r w:rsidRPr="00D04180">
                    <w:rPr>
                      <w:rFonts w:ascii="Times New Roman" w:eastAsia="Times New Roman" w:hAnsi="Times New Roman" w:cs="Times New Roman"/>
                      <w:sz w:val="18"/>
                      <w:szCs w:val="18"/>
                      <w:lang w:eastAsia="tr-TR"/>
                    </w:rPr>
                    <w:t>11/4/1928</w:t>
                  </w:r>
                  <w:proofErr w:type="gramEnd"/>
                  <w:r w:rsidRPr="00D04180">
                    <w:rPr>
                      <w:rFonts w:ascii="Times New Roman" w:eastAsia="Times New Roman" w:hAnsi="Times New Roman" w:cs="Times New Roman"/>
                      <w:sz w:val="18"/>
                      <w:szCs w:val="18"/>
                      <w:lang w:eastAsia="tr-TR"/>
                    </w:rPr>
                    <w:t xml:space="preserve"> tarihli ve 1219 sayılı Tababet ve </w:t>
                  </w:r>
                  <w:proofErr w:type="spellStart"/>
                  <w:r w:rsidRPr="00D04180">
                    <w:rPr>
                      <w:rFonts w:ascii="Times New Roman" w:eastAsia="Times New Roman" w:hAnsi="Times New Roman" w:cs="Times New Roman"/>
                      <w:sz w:val="18"/>
                      <w:szCs w:val="18"/>
                      <w:lang w:eastAsia="tr-TR"/>
                    </w:rPr>
                    <w:t>Şuabatı</w:t>
                  </w:r>
                  <w:proofErr w:type="spellEnd"/>
                  <w:r w:rsidRPr="00D04180">
                    <w:rPr>
                      <w:rFonts w:ascii="Times New Roman" w:eastAsia="Times New Roman" w:hAnsi="Times New Roman" w:cs="Times New Roman"/>
                      <w:sz w:val="18"/>
                      <w:szCs w:val="18"/>
                      <w:lang w:eastAsia="tr-TR"/>
                    </w:rPr>
                    <w:t xml:space="preserve"> </w:t>
                  </w:r>
                  <w:proofErr w:type="spellStart"/>
                  <w:r w:rsidRPr="00D04180">
                    <w:rPr>
                      <w:rFonts w:ascii="Times New Roman" w:eastAsia="Times New Roman" w:hAnsi="Times New Roman" w:cs="Times New Roman"/>
                      <w:sz w:val="18"/>
                      <w:szCs w:val="18"/>
                      <w:lang w:eastAsia="tr-TR"/>
                    </w:rPr>
                    <w:t>San’atlarının</w:t>
                  </w:r>
                  <w:proofErr w:type="spellEnd"/>
                  <w:r w:rsidRPr="00D04180">
                    <w:rPr>
                      <w:rFonts w:ascii="Times New Roman" w:eastAsia="Times New Roman" w:hAnsi="Times New Roman" w:cs="Times New Roman"/>
                      <w:sz w:val="18"/>
                      <w:szCs w:val="18"/>
                      <w:lang w:eastAsia="tr-TR"/>
                    </w:rPr>
                    <w:t xml:space="preserve"> Tarzı İcrasına Dair Kanuna göre, sağlık meslek mensupları ile sağlık hizmetlerinde çalışan diğer meslek mensupları sınıfına giren kişiyi,</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h) Merkez: İlkyardım eğitimi ve/veya ilkyardım eğitici eğitimi vermek amacıyla faaliyet gösteren ilkyardım eğitim merkezi ve ilkyardım eğitici eğitim merkezini,</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ı) Merkez yetkilileri: Merkezin yasal sahiplerini,</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 xml:space="preserve">i) Mesul müdür: Sağlık alanında en az ön lisans düzeyinde öğrenim görmüş ve en az 1 yıllık ilkyardım eğitmeni yetki belgesine sahip kişiyi, </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j) Müdürlük: İl Sağlık Müdürlüklerini,</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k) Sınav gözetmeni: Bakanlık ve bağlı kuruluşlarının taşra teşkilatlarında görev yapan yetki belgeli ilkyardım eğitmeni ve ilkyardım eğitici eğitmenini,</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l) Sınav gözetmen ekibi: En az iki kişilik sınav gözetmeninden oluşan ekibi,</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 xml:space="preserve">m) OED: Otomatik </w:t>
                  </w:r>
                  <w:proofErr w:type="spellStart"/>
                  <w:r w:rsidRPr="00D04180">
                    <w:rPr>
                      <w:rFonts w:ascii="Times New Roman" w:eastAsia="Times New Roman" w:hAnsi="Times New Roman" w:cs="Times New Roman"/>
                      <w:sz w:val="18"/>
                      <w:szCs w:val="18"/>
                      <w:lang w:eastAsia="tr-TR"/>
                    </w:rPr>
                    <w:t>Eksternal</w:t>
                  </w:r>
                  <w:proofErr w:type="spellEnd"/>
                  <w:r w:rsidRPr="00D04180">
                    <w:rPr>
                      <w:rFonts w:ascii="Times New Roman" w:eastAsia="Times New Roman" w:hAnsi="Times New Roman" w:cs="Times New Roman"/>
                      <w:sz w:val="18"/>
                      <w:szCs w:val="18"/>
                      <w:lang w:eastAsia="tr-TR"/>
                    </w:rPr>
                    <w:t xml:space="preserve"> </w:t>
                  </w:r>
                  <w:proofErr w:type="spellStart"/>
                  <w:r w:rsidRPr="00D04180">
                    <w:rPr>
                      <w:rFonts w:ascii="Times New Roman" w:eastAsia="Times New Roman" w:hAnsi="Times New Roman" w:cs="Times New Roman"/>
                      <w:sz w:val="18"/>
                      <w:szCs w:val="18"/>
                      <w:lang w:eastAsia="tr-TR"/>
                    </w:rPr>
                    <w:t>Defibrilatörü</w:t>
                  </w:r>
                  <w:proofErr w:type="spellEnd"/>
                  <w:r w:rsidRPr="00D04180">
                    <w:rPr>
                      <w:rFonts w:ascii="Times New Roman" w:eastAsia="Times New Roman" w:hAnsi="Times New Roman" w:cs="Times New Roman"/>
                      <w:sz w:val="18"/>
                      <w:szCs w:val="18"/>
                      <w:lang w:eastAsia="tr-TR"/>
                    </w:rPr>
                    <w:t>,</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D04180">
                    <w:rPr>
                      <w:rFonts w:ascii="Times New Roman" w:eastAsia="Times New Roman" w:hAnsi="Times New Roman" w:cs="Times New Roman"/>
                      <w:sz w:val="18"/>
                      <w:szCs w:val="18"/>
                      <w:lang w:eastAsia="tr-TR"/>
                    </w:rPr>
                    <w:t>ifade</w:t>
                  </w:r>
                  <w:proofErr w:type="gramEnd"/>
                  <w:r w:rsidRPr="00D04180">
                    <w:rPr>
                      <w:rFonts w:ascii="Times New Roman" w:eastAsia="Times New Roman" w:hAnsi="Times New Roman" w:cs="Times New Roman"/>
                      <w:sz w:val="18"/>
                      <w:szCs w:val="18"/>
                      <w:lang w:eastAsia="tr-TR"/>
                    </w:rPr>
                    <w:t xml:space="preserve"> eder.</w:t>
                  </w:r>
                </w:p>
                <w:p w:rsidR="00D04180" w:rsidRPr="00D04180" w:rsidRDefault="00D04180" w:rsidP="00D04180">
                  <w:pPr>
                    <w:tabs>
                      <w:tab w:val="left" w:pos="566"/>
                    </w:tabs>
                    <w:spacing w:after="0" w:line="240" w:lineRule="exact"/>
                    <w:jc w:val="center"/>
                    <w:rPr>
                      <w:rFonts w:ascii="Times New Roman" w:eastAsia="Times New Roman" w:hAnsi="Times New Roman" w:cs="Times New Roman"/>
                      <w:b/>
                      <w:sz w:val="18"/>
                      <w:szCs w:val="18"/>
                      <w:lang w:eastAsia="tr-TR"/>
                    </w:rPr>
                  </w:pPr>
                  <w:r w:rsidRPr="00D04180">
                    <w:rPr>
                      <w:rFonts w:ascii="Times New Roman" w:eastAsia="Times New Roman" w:hAnsi="Times New Roman" w:cs="Times New Roman"/>
                      <w:b/>
                      <w:sz w:val="18"/>
                      <w:szCs w:val="18"/>
                      <w:lang w:eastAsia="tr-TR"/>
                    </w:rPr>
                    <w:t>İKİNCİ BÖLÜM</w:t>
                  </w:r>
                </w:p>
                <w:p w:rsidR="00D04180" w:rsidRPr="00D04180" w:rsidRDefault="00D04180" w:rsidP="00D04180">
                  <w:pPr>
                    <w:tabs>
                      <w:tab w:val="left" w:pos="566"/>
                    </w:tabs>
                    <w:spacing w:after="0" w:line="240" w:lineRule="exact"/>
                    <w:jc w:val="center"/>
                    <w:rPr>
                      <w:rFonts w:ascii="Times New Roman" w:eastAsia="Times New Roman" w:hAnsi="Times New Roman" w:cs="Times New Roman"/>
                      <w:b/>
                      <w:sz w:val="18"/>
                      <w:szCs w:val="18"/>
                      <w:lang w:eastAsia="tr-TR"/>
                    </w:rPr>
                  </w:pPr>
                  <w:r w:rsidRPr="00D04180">
                    <w:rPr>
                      <w:rFonts w:ascii="Times New Roman" w:eastAsia="Times New Roman" w:hAnsi="Times New Roman" w:cs="Times New Roman"/>
                      <w:b/>
                      <w:sz w:val="18"/>
                      <w:szCs w:val="18"/>
                      <w:lang w:eastAsia="tr-TR"/>
                    </w:rPr>
                    <w:t>Merkezlerinin Özellikleri ile Merkez Açma ve Kapama İşlemleri</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b/>
                      <w:sz w:val="18"/>
                      <w:szCs w:val="18"/>
                      <w:lang w:eastAsia="tr-TR"/>
                    </w:rPr>
                  </w:pPr>
                  <w:r w:rsidRPr="00D04180">
                    <w:rPr>
                      <w:rFonts w:ascii="Times New Roman" w:eastAsia="Times New Roman" w:hAnsi="Times New Roman" w:cs="Times New Roman"/>
                      <w:b/>
                      <w:sz w:val="18"/>
                      <w:szCs w:val="18"/>
                      <w:lang w:eastAsia="tr-TR"/>
                    </w:rPr>
                    <w:t>Merkez açma yetkisi bulunanlar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b/>
                      <w:sz w:val="18"/>
                      <w:szCs w:val="18"/>
                      <w:lang w:eastAsia="tr-TR"/>
                    </w:rPr>
                    <w:t>MADDE 5 –</w:t>
                  </w:r>
                  <w:r w:rsidRPr="00D04180">
                    <w:rPr>
                      <w:rFonts w:ascii="Times New Roman" w:eastAsia="Times New Roman" w:hAnsi="Times New Roman" w:cs="Times New Roman"/>
                      <w:sz w:val="18"/>
                      <w:szCs w:val="18"/>
                      <w:lang w:eastAsia="tr-TR"/>
                    </w:rPr>
                    <w:t xml:space="preserve"> (1) Kamu kurum ve kuruluşları ile gerçek kişiler ve özel hukuk tüzel kişilerinden bu Yönetmelikte belirtilen şartları taşıyanlar ilkyardımcı ve ilkyardım eğitmeni yetiştirmek amacıyla merkez açabilir. </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(2) Merkezler, bağımsız olarak veya başka bir özel/kamu eğitim kurumunda program ilavesi olarak açılabilir.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(3) Genel Müdürlük ve müdürlükler, ilkyardım eğitimi ve ilkyardım eğitici eğitimi düzenleyebilir.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(4) Müdürlükler, ilkyardım eğitici eğitimini Genel Müdürlüğün onayı ile düzenleyebilir.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 xml:space="preserve">(5) İlkyardım eğitici eğitmeni eğitimi Genel Müdürlükçe düzenlenir. </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b/>
                      <w:sz w:val="18"/>
                      <w:szCs w:val="18"/>
                      <w:lang w:eastAsia="tr-TR"/>
                    </w:rPr>
                  </w:pPr>
                  <w:r w:rsidRPr="00D04180">
                    <w:rPr>
                      <w:rFonts w:ascii="Times New Roman" w:eastAsia="Times New Roman" w:hAnsi="Times New Roman" w:cs="Times New Roman"/>
                      <w:b/>
                      <w:sz w:val="18"/>
                      <w:szCs w:val="18"/>
                      <w:lang w:eastAsia="tr-TR"/>
                    </w:rPr>
                    <w:t>Eğitim salonu özellikleri</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b/>
                      <w:sz w:val="18"/>
                      <w:szCs w:val="18"/>
                      <w:lang w:eastAsia="tr-TR"/>
                    </w:rPr>
                    <w:t xml:space="preserve">MADDE 6 – </w:t>
                  </w:r>
                  <w:r w:rsidRPr="00D04180">
                    <w:rPr>
                      <w:rFonts w:ascii="Times New Roman" w:eastAsia="Times New Roman" w:hAnsi="Times New Roman" w:cs="Times New Roman"/>
                      <w:sz w:val="18"/>
                      <w:szCs w:val="18"/>
                      <w:lang w:eastAsia="tr-TR"/>
                    </w:rPr>
                    <w:t xml:space="preserve">(1) İlkyardım eğitimi, azami 20 kişinin eğitim görebileceği, katılımcıların tamamının birbirlerini görebilmeleri için masa ve sandalyelerin ‘U’ şeklinde düzenlendiği, orta kısımda uygulamaların yapılabilmesine imkân veren en az 20 metrekarelik eğitim salonu bulunan, idare odası, eğitmen odası, lavabo, tuvalet ve katılımcıların dinlenme alanının bulunduğu, kişi başına asgari 3,5 metre kare kullanım alanı olan </w:t>
                  </w:r>
                  <w:proofErr w:type="gramStart"/>
                  <w:r w:rsidRPr="00D04180">
                    <w:rPr>
                      <w:rFonts w:ascii="Times New Roman" w:eastAsia="Times New Roman" w:hAnsi="Times New Roman" w:cs="Times New Roman"/>
                      <w:sz w:val="18"/>
                      <w:szCs w:val="18"/>
                      <w:lang w:eastAsia="tr-TR"/>
                    </w:rPr>
                    <w:t>mekanlarda</w:t>
                  </w:r>
                  <w:proofErr w:type="gramEnd"/>
                  <w:r w:rsidRPr="00D04180">
                    <w:rPr>
                      <w:rFonts w:ascii="Times New Roman" w:eastAsia="Times New Roman" w:hAnsi="Times New Roman" w:cs="Times New Roman"/>
                      <w:sz w:val="18"/>
                      <w:szCs w:val="18"/>
                      <w:lang w:eastAsia="tr-TR"/>
                    </w:rPr>
                    <w:t xml:space="preserve"> verilir.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(2) Merkezler eğitimlerini, yukarıdaki eğitim salonu özelliklerini taşıması şartı ve Müdürlüğün onayı ile aynı il sınırları içinde diğer uygun yerlerde de verebilirler.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(3) Genel Müdürlük, müdürlükler, eğitim ve araştırma hastaneleri, üniversitelerin sağlık ile ilgili fakülte ve yüksekokulları, Kızılay Genel Müdürlüğü ve halk eğitim müdürlükleri birinci fıkrada belirtilen eğitim salonu özelliklerini taşıması halinde, asli hizmetlerini verdikleri alanlarda da eğitim düzenleyebilir.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(4) Bu Yönetmelikte belirtilen eğitim malzemeleri eğitim salonunda hazır bulundurulur.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b/>
                      <w:sz w:val="18"/>
                      <w:szCs w:val="18"/>
                      <w:lang w:eastAsia="tr-TR"/>
                    </w:rPr>
                  </w:pPr>
                  <w:r w:rsidRPr="00D04180">
                    <w:rPr>
                      <w:rFonts w:ascii="Times New Roman" w:eastAsia="Times New Roman" w:hAnsi="Times New Roman" w:cs="Times New Roman"/>
                      <w:b/>
                      <w:sz w:val="18"/>
                      <w:szCs w:val="18"/>
                      <w:lang w:eastAsia="tr-TR"/>
                    </w:rPr>
                    <w:lastRenderedPageBreak/>
                    <w:t>İlkyardım eğitim merkezi açma başvuru işlemleri</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b/>
                      <w:sz w:val="18"/>
                      <w:szCs w:val="18"/>
                      <w:lang w:eastAsia="tr-TR"/>
                    </w:rPr>
                    <w:t>MADDE 7 –</w:t>
                  </w:r>
                  <w:r w:rsidRPr="00D04180">
                    <w:rPr>
                      <w:rFonts w:ascii="Times New Roman" w:eastAsia="Times New Roman" w:hAnsi="Times New Roman" w:cs="Times New Roman"/>
                      <w:sz w:val="18"/>
                      <w:szCs w:val="18"/>
                      <w:lang w:eastAsia="tr-TR"/>
                    </w:rPr>
                    <w:t xml:space="preserve"> (1) İlkyardım eğitim merkezi açmak isteyen kişi aşağıdaki belgelerle müdürlüğe başvurur: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 xml:space="preserve">a) İlkyardım eğitim merkezinin unvanı, sahibi veya sahiplerini, faaliyet göstereceği adresi, telefonu belirten ve açılış ile ilgili işlemlerin başlatılmasını talep eden başvuru dilekçesi. </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b) İlkyardım eğitim merkezi bir ticaret şirketi tarafından açılacak ise; şirketin kuruluş statüsü ve son yönetimini gösterir Ticaret Sicil Gazetesi örneği.</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c) Vakıf veya dernekler tarafından açılacak ise, tüzük veya ana sözleşmenin vakıf ya da dernek yöneticisi tarafından onaylanmış bir örneği.</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ç) Mesul müdürün ve çalışacak eğitmenlerin kimlik örneği.</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d) Görev yapacak eğitmenlerin ve mesul müdürün ilkyardım eğitmeni yetki belgelerinin birer örneği.</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e) Görev yapacak eğitmenlerin, çalışmak istediğini beyan eden dilekçesi.</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f) İlkyardım eğitim merkezinin bütün odalarının metre karesini gösterir krokisi.</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 xml:space="preserve">g) Merkez sahibi veya mesul müdür tarafından imzalanmış araç, gereç ve malzeme listesi (Ek- 5). </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 xml:space="preserve">ğ) İlkyardım uygulamaları eğitim kitabı ve sunum CD’si. </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h) İlgili mevzuata göre, yangına karşı gereken tedbirlerin alındığına dair yetkili mercilerden alınan belge.</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(2) Kamu kurum ve kuruluşlarında açılacak ilkyardım eğitim merkezleri, birinci fıkranın (a), (ç), (d), (e), (f), (g) ve (ğ) bentlerinde belirtilen belgeler ile müdürlüğe başvuru yapar.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b/>
                      <w:sz w:val="18"/>
                      <w:szCs w:val="18"/>
                      <w:lang w:eastAsia="tr-TR"/>
                    </w:rPr>
                  </w:pPr>
                  <w:r w:rsidRPr="00D04180">
                    <w:rPr>
                      <w:rFonts w:ascii="Times New Roman" w:eastAsia="Times New Roman" w:hAnsi="Times New Roman" w:cs="Times New Roman"/>
                      <w:b/>
                      <w:sz w:val="18"/>
                      <w:szCs w:val="18"/>
                      <w:lang w:eastAsia="tr-TR"/>
                    </w:rPr>
                    <w:t>İlkyardım eğitici eğitim merkezi açma başvuru işlemleri</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b/>
                      <w:sz w:val="18"/>
                      <w:szCs w:val="18"/>
                      <w:lang w:eastAsia="tr-TR"/>
                    </w:rPr>
                    <w:t xml:space="preserve">MADDE 8 – </w:t>
                  </w:r>
                  <w:r w:rsidRPr="00D04180">
                    <w:rPr>
                      <w:rFonts w:ascii="Times New Roman" w:eastAsia="Times New Roman" w:hAnsi="Times New Roman" w:cs="Times New Roman"/>
                      <w:sz w:val="18"/>
                      <w:szCs w:val="18"/>
                      <w:lang w:eastAsia="tr-TR"/>
                    </w:rPr>
                    <w:t>(1) İlkyardım eğitici eğitim merkezi açmak isteyen kişi aşağıdaki belgelerle müdürlüğe başvurur: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 xml:space="preserve">a) İlkyardım eğitim merkezi açılış işlemleri ile ilgili 7 </w:t>
                  </w:r>
                  <w:proofErr w:type="spellStart"/>
                  <w:r w:rsidRPr="00D04180">
                    <w:rPr>
                      <w:rFonts w:ascii="Times New Roman" w:eastAsia="Times New Roman" w:hAnsi="Times New Roman" w:cs="Times New Roman"/>
                      <w:sz w:val="18"/>
                      <w:szCs w:val="18"/>
                      <w:lang w:eastAsia="tr-TR"/>
                    </w:rPr>
                    <w:t>nci</w:t>
                  </w:r>
                  <w:proofErr w:type="spellEnd"/>
                  <w:r w:rsidRPr="00D04180">
                    <w:rPr>
                      <w:rFonts w:ascii="Times New Roman" w:eastAsia="Times New Roman" w:hAnsi="Times New Roman" w:cs="Times New Roman"/>
                      <w:sz w:val="18"/>
                      <w:szCs w:val="18"/>
                      <w:lang w:eastAsia="tr-TR"/>
                    </w:rPr>
                    <w:t xml:space="preserve"> maddenin birinci fıkrasının (a), (b), (c), (ç), (e), (f), (g) ve (h) bentlerinde istenilen belgeler. </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b) Görev yapacak eğitici eğitmenlerinin, ilkyardım eğitici eğitmeni yetki belgelerinin birer örneği.</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c) İlkyardım uygulamaları kitabı, ilkyardım eğitim becerileri kitabı ve sunum CD’leri.</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D04180">
                    <w:rPr>
                      <w:rFonts w:ascii="Times New Roman" w:eastAsia="Times New Roman" w:hAnsi="Times New Roman" w:cs="Times New Roman"/>
                      <w:sz w:val="18"/>
                      <w:szCs w:val="18"/>
                      <w:lang w:eastAsia="tr-TR"/>
                    </w:rPr>
                    <w:t>(2) İlkyardım eğitim merkezi bünyesinde ilkyardım eğitici eğitim merkezi açılacak ise; açılış işlemleri ile ilgili (b) ve (c) bentlerine ilaveten ilkyardım eğitim merkezinde çalışmakta olan mesul müdürün mesul müdürlük belgesi, eğitici eğitmenlerinin kimlik örneği ile çalışmak istediğini beyan eden dilekçesi ve ilkyardım eğitim merkezi adına hazırlanmış yetki belgesinin bir örneği ile müdürlüğe başvuru yapar.</w:t>
                  </w:r>
                  <w:proofErr w:type="gramEnd"/>
                </w:p>
                <w:p w:rsidR="00D04180" w:rsidRPr="00D04180" w:rsidRDefault="00D04180" w:rsidP="00D04180">
                  <w:pPr>
                    <w:spacing w:before="100" w:beforeAutospacing="1" w:after="100" w:afterAutospacing="1" w:line="240" w:lineRule="exact"/>
                    <w:rPr>
                      <w:rFonts w:ascii="Times New Roman" w:eastAsia="Times New Roman" w:hAnsi="Times New Roman" w:cs="Times New Roman"/>
                      <w:b/>
                      <w:sz w:val="18"/>
                      <w:szCs w:val="18"/>
                      <w:lang w:eastAsia="tr-TR"/>
                    </w:rPr>
                  </w:pPr>
                  <w:r w:rsidRPr="00D04180">
                    <w:rPr>
                      <w:rFonts w:ascii="Times New Roman" w:eastAsia="Times New Roman" w:hAnsi="Times New Roman" w:cs="Times New Roman"/>
                      <w:b/>
                      <w:sz w:val="18"/>
                      <w:szCs w:val="18"/>
                      <w:lang w:eastAsia="tr-TR"/>
                    </w:rPr>
                    <w:t>Merkez kapama başvuru işlemleri</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b/>
                      <w:sz w:val="18"/>
                      <w:szCs w:val="18"/>
                      <w:lang w:eastAsia="tr-TR"/>
                    </w:rPr>
                    <w:t>MADDE 9 –</w:t>
                  </w:r>
                  <w:r w:rsidRPr="00D04180">
                    <w:rPr>
                      <w:rFonts w:ascii="Times New Roman" w:eastAsia="Times New Roman" w:hAnsi="Times New Roman" w:cs="Times New Roman"/>
                      <w:sz w:val="18"/>
                      <w:szCs w:val="18"/>
                      <w:lang w:eastAsia="tr-TR"/>
                    </w:rPr>
                    <w:t xml:space="preserve"> (1) Bu Yönetmelik kapsamındaki merkezlerin kapanma işlemleri aşağıda belirlenen hususlar doğrultusunda gerçekleştirilir: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a) Merkez sahibi veya mesul müdür tarafından, kapanma işlemini talep ettiğini bildirir dilekçe ile birlikte müdürlük tarafından düzenlenmiş tüm belgeler müdürlüğe teslim edilir.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lastRenderedPageBreak/>
                    <w:t>b) Müdürlük, ilkyardım eğitim merkezinin tüm belgelerini iptal ederek kapatma işlemini gerçekleştirir ve Genel Müdürlüğe yazılı olarak bildirir.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c) İlkyardım eğitici eğitimi yetki belgesinin iptali için; belgenin aslı müdürlük aracılığı ile Genel Müdürlüğe gönderilir. Yetki belgesi iptali Genel Müdürlükçe yapılır.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ç) Merkez sahibi veya mesul müdür tarafından sınav kâğıtları, denetim formları ve tüm eğitim dokümanları müdürlüğe teslim edilir.</w:t>
                  </w:r>
                </w:p>
                <w:p w:rsidR="00D04180" w:rsidRPr="00D04180" w:rsidRDefault="00D04180" w:rsidP="00D04180">
                  <w:pPr>
                    <w:tabs>
                      <w:tab w:val="left" w:pos="566"/>
                    </w:tabs>
                    <w:spacing w:after="0" w:line="240" w:lineRule="exact"/>
                    <w:jc w:val="center"/>
                    <w:rPr>
                      <w:rFonts w:ascii="Times New Roman" w:eastAsia="Times New Roman" w:hAnsi="Times New Roman" w:cs="Times New Roman"/>
                      <w:b/>
                      <w:sz w:val="18"/>
                      <w:szCs w:val="18"/>
                      <w:lang w:eastAsia="tr-TR"/>
                    </w:rPr>
                  </w:pPr>
                  <w:r w:rsidRPr="00D04180">
                    <w:rPr>
                      <w:rFonts w:ascii="Times New Roman" w:eastAsia="Times New Roman" w:hAnsi="Times New Roman" w:cs="Times New Roman"/>
                      <w:b/>
                      <w:sz w:val="18"/>
                      <w:szCs w:val="18"/>
                      <w:lang w:eastAsia="tr-TR"/>
                    </w:rPr>
                    <w:t>ÜÇÜNCÜ BÖLÜM</w:t>
                  </w:r>
                </w:p>
                <w:p w:rsidR="00D04180" w:rsidRPr="00D04180" w:rsidRDefault="00D04180" w:rsidP="00D04180">
                  <w:pPr>
                    <w:tabs>
                      <w:tab w:val="left" w:pos="566"/>
                    </w:tabs>
                    <w:spacing w:after="0" w:line="240" w:lineRule="exact"/>
                    <w:jc w:val="center"/>
                    <w:rPr>
                      <w:rFonts w:ascii="Times New Roman" w:eastAsia="Times New Roman" w:hAnsi="Times New Roman" w:cs="Times New Roman"/>
                      <w:b/>
                      <w:sz w:val="18"/>
                      <w:szCs w:val="18"/>
                      <w:lang w:eastAsia="tr-TR"/>
                    </w:rPr>
                  </w:pPr>
                  <w:r w:rsidRPr="00D04180">
                    <w:rPr>
                      <w:rFonts w:ascii="Times New Roman" w:eastAsia="Times New Roman" w:hAnsi="Times New Roman" w:cs="Times New Roman"/>
                      <w:b/>
                      <w:sz w:val="18"/>
                      <w:szCs w:val="18"/>
                      <w:lang w:eastAsia="tr-TR"/>
                    </w:rPr>
                    <w:t xml:space="preserve">Başvurunun Değerlendirilmesi ve Müdürlüğün Görev ve Sorumlulukları </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b/>
                      <w:sz w:val="18"/>
                      <w:szCs w:val="18"/>
                      <w:lang w:eastAsia="tr-TR"/>
                    </w:rPr>
                  </w:pPr>
                  <w:r w:rsidRPr="00D04180">
                    <w:rPr>
                      <w:rFonts w:ascii="Times New Roman" w:eastAsia="Times New Roman" w:hAnsi="Times New Roman" w:cs="Times New Roman"/>
                      <w:b/>
                      <w:sz w:val="18"/>
                      <w:szCs w:val="18"/>
                      <w:lang w:eastAsia="tr-TR"/>
                    </w:rPr>
                    <w:t>Başvurunun değerlendirilmesi</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b/>
                      <w:sz w:val="18"/>
                      <w:szCs w:val="18"/>
                      <w:lang w:eastAsia="tr-TR"/>
                    </w:rPr>
                    <w:t>MADDE 10 –</w:t>
                  </w:r>
                  <w:r w:rsidRPr="00D04180">
                    <w:rPr>
                      <w:rFonts w:ascii="Times New Roman" w:eastAsia="Times New Roman" w:hAnsi="Times New Roman" w:cs="Times New Roman"/>
                      <w:sz w:val="18"/>
                      <w:szCs w:val="18"/>
                      <w:lang w:eastAsia="tr-TR"/>
                    </w:rPr>
                    <w:t xml:space="preserve"> (1) Başvuru dosyaları 30 iş günü içerisinde müdürlük tarafından incelenir.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(2) Başvuru dosyaları uygun görülen merkezlerin, fiziki alan ve ilkyardım araç-gereçleri müdürlük denetim ekibince yerinde görülerek incelenir. İnceleme neticesinde ön inceleme raporu hazırlanır (Ek-8c). Eksiklikleri var ise yazılı olarak bildirir, bu eksikliklerin giderilmesi için denetleme formunda belirtilen süreler verilir.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a) İlkyardım eğitim merkezleri için; ilkyardım eğitim merkezi yetki belgesi (Ek-1a), mesul müdürlük belgesi (Ek-2) ve ilkyardım eğitmeni çalışma belgesi (Ek-4a) Müdürlükçe düzenlenir.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b) İlkyardım eğitici eğitim merkezleri için; Müdürlükçe değerlendirilerek uygun görülen başvurular, ön inceleme raporu (Ek-8c) ile birlikte Genel Müdürlüğe gönderilir. Uygun bulunan başvurulara Genel Müdürlükçe ilkyardım eğitici eğitim merkezi yetki belgesi (Ek- 1b) düzenlenerek müdürlüğe gönderilir. Müdürlük tarafından; mesul müdürlük belgesi (Ek-2) ve ilkyardım eğitici eğitmeni çalışma belgesi (Ek- 4b) düzenlenir.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(3) Merkezler için düzenlenen belgeler merkez sahibine veya mesul müdüre imza karşılığında verilir.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b/>
                      <w:sz w:val="18"/>
                      <w:szCs w:val="18"/>
                      <w:lang w:eastAsia="tr-TR"/>
                    </w:rPr>
                  </w:pPr>
                  <w:r w:rsidRPr="00D04180">
                    <w:rPr>
                      <w:rFonts w:ascii="Times New Roman" w:eastAsia="Times New Roman" w:hAnsi="Times New Roman" w:cs="Times New Roman"/>
                      <w:b/>
                      <w:sz w:val="18"/>
                      <w:szCs w:val="18"/>
                      <w:lang w:eastAsia="tr-TR"/>
                    </w:rPr>
                    <w:t>Müdürlüğün görev ve sorumlulukları</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b/>
                      <w:sz w:val="18"/>
                      <w:szCs w:val="18"/>
                      <w:lang w:eastAsia="tr-TR"/>
                    </w:rPr>
                    <w:t>MADDE 11 –</w:t>
                  </w:r>
                  <w:r w:rsidRPr="00D04180">
                    <w:rPr>
                      <w:rFonts w:ascii="Times New Roman" w:eastAsia="Times New Roman" w:hAnsi="Times New Roman" w:cs="Times New Roman"/>
                      <w:sz w:val="18"/>
                      <w:szCs w:val="18"/>
                      <w:lang w:eastAsia="tr-TR"/>
                    </w:rPr>
                    <w:t xml:space="preserve"> (1) Müdürlüğün görevleri; </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 xml:space="preserve">a) Merkezlerin açılış, işleyiş, denetim ve kapanış işlemlerini yapmak, </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b) Başvuruda bulunan merkezlere denetim ekibi görevlendirmek,</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c) Başvurusu uygun bulunan ilkyardım eğitim merkezleri için yetki belgesi düzenlemek,</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ç) Planlanan ilkyardım eğitici eğitimlerinde, katılımcı listelerinin bu Yönetmeliğin 4 üncü maddesinin birinci fıkrasının (f) bendindeki niteliklere uygun olduğunu onaylamak,</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d) Sınavlarda, her 21 (</w:t>
                  </w:r>
                  <w:proofErr w:type="spellStart"/>
                  <w:r w:rsidRPr="00D04180">
                    <w:rPr>
                      <w:rFonts w:ascii="Times New Roman" w:eastAsia="Times New Roman" w:hAnsi="Times New Roman" w:cs="Times New Roman"/>
                      <w:sz w:val="18"/>
                      <w:szCs w:val="18"/>
                      <w:lang w:eastAsia="tr-TR"/>
                    </w:rPr>
                    <w:t>yirmibir</w:t>
                  </w:r>
                  <w:proofErr w:type="spellEnd"/>
                  <w:r w:rsidRPr="00D04180">
                    <w:rPr>
                      <w:rFonts w:ascii="Times New Roman" w:eastAsia="Times New Roman" w:hAnsi="Times New Roman" w:cs="Times New Roman"/>
                      <w:sz w:val="18"/>
                      <w:szCs w:val="18"/>
                      <w:lang w:eastAsia="tr-TR"/>
                    </w:rPr>
                    <w:t>) kişiye 1 (bir) sınav gözetmen ekibi olacak şekilde görevlendirme yapmak,</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 xml:space="preserve">e) Müdürlükte gözetmen olarak görev yapacakların listesini hazırlamak, listeden sıra ile denetmen görevlendirmek, listedeki tüm gözetmenler bitmeden liste başına dönmemek, </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f) Özel bir merkezde eğitmenlik yapanları denetmen ya da gözetmen olarak görevlendirmemek,</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 xml:space="preserve">g) Bakanlıkça düzenlenen eğitimlere katılarak yetki belgesi almış kamu personeli eğitimcilerinden, başarılı olduğu sınav tarihinden itibaren </w:t>
                  </w:r>
                  <w:proofErr w:type="gramStart"/>
                  <w:r w:rsidRPr="00D04180">
                    <w:rPr>
                      <w:rFonts w:ascii="Times New Roman" w:eastAsia="Times New Roman" w:hAnsi="Times New Roman" w:cs="Times New Roman"/>
                      <w:sz w:val="18"/>
                      <w:szCs w:val="18"/>
                      <w:lang w:eastAsia="tr-TR"/>
                    </w:rPr>
                    <w:t>belge geçerlilik</w:t>
                  </w:r>
                  <w:proofErr w:type="gramEnd"/>
                  <w:r w:rsidRPr="00D04180">
                    <w:rPr>
                      <w:rFonts w:ascii="Times New Roman" w:eastAsia="Times New Roman" w:hAnsi="Times New Roman" w:cs="Times New Roman"/>
                      <w:sz w:val="18"/>
                      <w:szCs w:val="18"/>
                      <w:lang w:eastAsia="tr-TR"/>
                    </w:rPr>
                    <w:t xml:space="preserve"> süresince görev yapmayı kabul ettiklerine ilişkin taahhütname almak, </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lastRenderedPageBreak/>
                    <w:t>ğ) İlkyardımcı yetki belgesi ve ilkyardımcı kimlik belgesini onaylamak,</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h) Merkez tarafından gönderilen ilkyardım eğitimi ve ilkyardım eğitici eğitimine ait kayıtları kontrol ederek belge numarası vermek ve bir örneğini merkeze göndermek (Ek- 6a ve Ek-6b),</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ı) Müdürlükçe düzenlenen ilkyardım eğitimi ve ilkyardım eğitici eğitimine ait kayıtları tutmak (Ek- 6a ve Ek-6b),</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i) Merkezler tarafından hazırlanarak gönderilen tüm kayıtları tutmak (Ek- 6a), (Ek-6b), (Ek-6c), (Ek-6d), (Ek-6e),</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 xml:space="preserve">j) İlkyardım eğitmeni yetki belgesini onaylamak, güncelleme ile ilgili işlemleri yapmak, </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k) Eğitim konuları ve ilkyardım eğitiminde kullanılacak malzeme, araç ve gereçler listesinde Genel Müdürlükçe yapılan güncellemeleri duyurmak,</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l) Merkezlere ait eğitim kitabı ve sunum CD sini inceleyerek uygun olanları onaylamak,</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m) Kapatma işlemleri tamamlanan merkezlere, kapanma işlemlerinin tamamlandığını resmi yazı ile en geç on beş gün içinde bildirmek.</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(2) Bu görevleri müdürlük adına, Acil Sağlık Hizmetleri ya da Acil ve Afetlerde Sağlık Hizmetleri Şube Müdürlüğü yürütür.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b/>
                      <w:sz w:val="18"/>
                      <w:szCs w:val="18"/>
                      <w:lang w:eastAsia="tr-TR"/>
                    </w:rPr>
                  </w:pPr>
                  <w:r w:rsidRPr="00D04180">
                    <w:rPr>
                      <w:rFonts w:ascii="Times New Roman" w:eastAsia="Times New Roman" w:hAnsi="Times New Roman" w:cs="Times New Roman"/>
                      <w:b/>
                      <w:sz w:val="18"/>
                      <w:szCs w:val="18"/>
                      <w:lang w:eastAsia="tr-TR"/>
                    </w:rPr>
                    <w:t>Sınav gözetmen ekibinin sorumlulukları</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b/>
                      <w:sz w:val="18"/>
                      <w:szCs w:val="18"/>
                      <w:lang w:eastAsia="tr-TR"/>
                    </w:rPr>
                    <w:t>MADDE 12 –</w:t>
                  </w:r>
                  <w:r w:rsidRPr="00D04180">
                    <w:rPr>
                      <w:rFonts w:ascii="Times New Roman" w:eastAsia="Times New Roman" w:hAnsi="Times New Roman" w:cs="Times New Roman"/>
                      <w:sz w:val="18"/>
                      <w:szCs w:val="18"/>
                      <w:lang w:eastAsia="tr-TR"/>
                    </w:rPr>
                    <w:t xml:space="preserve"> (1) Sınav gözetmen ekibinin sorumlulukları:</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a) Sınava alınacak katılımcıların nüfus cüzdanı veya fotoğraflı resmi kimliklerini kontrol ederek sınava almak.</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b) Sınav başlamadan önce sınav süresi ve kurallarını katılımcılara açıklamak.</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c) Kurallara uyulmaması halinde sınavın sonlandırılacağı konusunda ön bilgi vermek.</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 xml:space="preserve">ç) Sınav kurallarına aykırı davranışta bulunan katılımcıların, sınavını sonlandırmak ve sınavı sonlandırılan katılımcı hakkında tutanak tutarak, müdürlüğe teslim etmek. </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 xml:space="preserve">d) Teorik sınavının usulüne uygun yapılmasını sağlamak. </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e) Merkez eğitmenlerince yapılan uygulamalı sınavlarda gözetmen olarak bulunmak ve uygulama sınavını merkez eğitmeni ile birlikte sonuçlandırmak.</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f) Yapılan sınav türüne uygun tutanak formunu (Ek-7a veya Ek-7b) tutmak, bir nüshasını merkeze, bir nüshasını müdürlüğe teslim etmek.</w:t>
                  </w:r>
                </w:p>
                <w:p w:rsidR="00D04180" w:rsidRPr="00D04180" w:rsidRDefault="00D04180" w:rsidP="00D04180">
                  <w:pPr>
                    <w:tabs>
                      <w:tab w:val="left" w:pos="566"/>
                    </w:tabs>
                    <w:spacing w:after="0" w:line="240" w:lineRule="exact"/>
                    <w:jc w:val="center"/>
                    <w:rPr>
                      <w:rFonts w:ascii="Times New Roman" w:eastAsia="Times New Roman" w:hAnsi="Times New Roman" w:cs="Times New Roman"/>
                      <w:b/>
                      <w:sz w:val="18"/>
                      <w:szCs w:val="18"/>
                      <w:lang w:eastAsia="tr-TR"/>
                    </w:rPr>
                  </w:pPr>
                  <w:r w:rsidRPr="00D04180">
                    <w:rPr>
                      <w:rFonts w:ascii="Times New Roman" w:eastAsia="Times New Roman" w:hAnsi="Times New Roman" w:cs="Times New Roman"/>
                      <w:b/>
                      <w:sz w:val="18"/>
                      <w:szCs w:val="18"/>
                      <w:lang w:eastAsia="tr-TR"/>
                    </w:rPr>
                    <w:t>DÖRDÜNCÜ BÖLÜM</w:t>
                  </w:r>
                </w:p>
                <w:p w:rsidR="00D04180" w:rsidRPr="00D04180" w:rsidRDefault="00D04180" w:rsidP="00D04180">
                  <w:pPr>
                    <w:tabs>
                      <w:tab w:val="left" w:pos="566"/>
                    </w:tabs>
                    <w:spacing w:after="0" w:line="240" w:lineRule="exact"/>
                    <w:jc w:val="center"/>
                    <w:rPr>
                      <w:rFonts w:ascii="Times New Roman" w:eastAsia="Times New Roman" w:hAnsi="Times New Roman" w:cs="Times New Roman"/>
                      <w:b/>
                      <w:sz w:val="18"/>
                      <w:szCs w:val="18"/>
                      <w:lang w:eastAsia="tr-TR"/>
                    </w:rPr>
                  </w:pPr>
                  <w:r w:rsidRPr="00D04180">
                    <w:rPr>
                      <w:rFonts w:ascii="Times New Roman" w:eastAsia="Times New Roman" w:hAnsi="Times New Roman" w:cs="Times New Roman"/>
                      <w:b/>
                      <w:sz w:val="18"/>
                      <w:szCs w:val="18"/>
                      <w:lang w:eastAsia="tr-TR"/>
                    </w:rPr>
                    <w:t>Merkezlerin Çalışma Esasları ve Personel Standartları</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b/>
                      <w:sz w:val="18"/>
                      <w:szCs w:val="18"/>
                      <w:lang w:eastAsia="tr-TR"/>
                    </w:rPr>
                  </w:pPr>
                  <w:r w:rsidRPr="00D04180">
                    <w:rPr>
                      <w:rFonts w:ascii="Times New Roman" w:eastAsia="Times New Roman" w:hAnsi="Times New Roman" w:cs="Times New Roman"/>
                      <w:b/>
                      <w:sz w:val="18"/>
                      <w:szCs w:val="18"/>
                      <w:lang w:eastAsia="tr-TR"/>
                    </w:rPr>
                    <w:t>Eğitmen sayısı</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b/>
                      <w:sz w:val="18"/>
                      <w:szCs w:val="18"/>
                      <w:lang w:eastAsia="tr-TR"/>
                    </w:rPr>
                    <w:t>MADDE 13 –</w:t>
                  </w:r>
                  <w:r w:rsidRPr="00D04180">
                    <w:rPr>
                      <w:rFonts w:ascii="Times New Roman" w:eastAsia="Times New Roman" w:hAnsi="Times New Roman" w:cs="Times New Roman"/>
                      <w:sz w:val="18"/>
                      <w:szCs w:val="18"/>
                      <w:lang w:eastAsia="tr-TR"/>
                    </w:rPr>
                    <w:t xml:space="preserve"> (1) Merkezler, ilkyardım eğitimi ve ilkyardım eğitici eğitimi programlarında, her 7 (yedi) katılımcıya bir eğitmen olacak şekilde çalışır.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b/>
                      <w:sz w:val="18"/>
                      <w:szCs w:val="18"/>
                      <w:lang w:eastAsia="tr-TR"/>
                    </w:rPr>
                  </w:pPr>
                  <w:r w:rsidRPr="00D04180">
                    <w:rPr>
                      <w:rFonts w:ascii="Times New Roman" w:eastAsia="Times New Roman" w:hAnsi="Times New Roman" w:cs="Times New Roman"/>
                      <w:b/>
                      <w:sz w:val="18"/>
                      <w:szCs w:val="18"/>
                      <w:lang w:eastAsia="tr-TR"/>
                    </w:rPr>
                    <w:t>Katılımcı sayısı</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b/>
                      <w:sz w:val="18"/>
                      <w:szCs w:val="18"/>
                      <w:lang w:eastAsia="tr-TR"/>
                    </w:rPr>
                    <w:t>MADDE 14 –</w:t>
                  </w:r>
                  <w:r w:rsidRPr="00D04180">
                    <w:rPr>
                      <w:rFonts w:ascii="Times New Roman" w:eastAsia="Times New Roman" w:hAnsi="Times New Roman" w:cs="Times New Roman"/>
                      <w:sz w:val="18"/>
                      <w:szCs w:val="18"/>
                      <w:lang w:eastAsia="tr-TR"/>
                    </w:rPr>
                    <w:t xml:space="preserve"> (1) İlkyardım eğitimi, ilkyardım eğitici eğitimi ve ilkyardım eğitici eğitmeni eğitim programlarında </w:t>
                  </w:r>
                  <w:r w:rsidRPr="00D04180">
                    <w:rPr>
                      <w:rFonts w:ascii="Times New Roman" w:eastAsia="Times New Roman" w:hAnsi="Times New Roman" w:cs="Times New Roman"/>
                      <w:sz w:val="18"/>
                      <w:szCs w:val="18"/>
                      <w:lang w:eastAsia="tr-TR"/>
                    </w:rPr>
                    <w:lastRenderedPageBreak/>
                    <w:t xml:space="preserve">katılımcı sayısı en fazla 21 kişidir. </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b/>
                      <w:sz w:val="18"/>
                      <w:szCs w:val="18"/>
                      <w:lang w:eastAsia="tr-TR"/>
                    </w:rPr>
                  </w:pPr>
                  <w:r w:rsidRPr="00D04180">
                    <w:rPr>
                      <w:rFonts w:ascii="Times New Roman" w:eastAsia="Times New Roman" w:hAnsi="Times New Roman" w:cs="Times New Roman"/>
                      <w:b/>
                      <w:sz w:val="18"/>
                      <w:szCs w:val="18"/>
                      <w:lang w:eastAsia="tr-TR"/>
                    </w:rPr>
                    <w:t xml:space="preserve">Mesul müdürün görev ve sorumlulukları </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b/>
                      <w:sz w:val="18"/>
                      <w:szCs w:val="18"/>
                      <w:lang w:eastAsia="tr-TR"/>
                    </w:rPr>
                    <w:t xml:space="preserve">MADDE 15 – </w:t>
                  </w:r>
                  <w:r w:rsidRPr="00D04180">
                    <w:rPr>
                      <w:rFonts w:ascii="Times New Roman" w:eastAsia="Times New Roman" w:hAnsi="Times New Roman" w:cs="Times New Roman"/>
                      <w:sz w:val="18"/>
                      <w:szCs w:val="18"/>
                      <w:lang w:eastAsia="tr-TR"/>
                    </w:rPr>
                    <w:t xml:space="preserve">(1) Mesul müdür sadece bir merkezde müdürlük görevini üstlenebilir. İdari işlerden bizzat, eğitim ile ilgili işlerden ise eğitmenlerle birlikte sorumludur. </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 xml:space="preserve">(2) Mesul müdür, müdürlük yaptığı merkezde eğitmenlik de yapabilir. </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(3) Mesul müdürün görevleri:</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a) Merkezin açılış ve işleyişi ile ilgili işlemleri yürütmek.</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b) Eğitimlerin standartlara uygun yapılmasını sağlamak, iç denetimleri yürütmek.</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c) Eğitimleri planlayarak çalışmaları düzenlemek.</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ç) Eğitimler sırasında merkezde tam zamanlı bulunmak.</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d) Düzenlenecek eğitimleri ve katılımcı listelerini yazılı olarak en geç bir gün öncesinden müdürlüğe bildirmek.</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e) Denetim ve sınavlar sırasında yetkililere eşlik etmek, gereken bilgi ve belgeleri sunmak.</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f) Şirket ortaklarında meydana gelen değişiklikleri on beş gün içinde müdürlüğe bildirmek.</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g) İlkyardım eğitmeni, eğitici eğitmeni ve merkezin adres değişikliklerini on beş gün içinde müdürlüğe bildirmek.</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ğ) Merkezde çalışması sonlanan eğitimcilerin çalışma izin belgelerini bir hafta içerisinde müdürlüğe iade etmek.</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h) Düzenlenen eğitimlerin kayıtlarını tutmak ve müdürlüğe göndermek (Ek- 6a), (Ek-6b), (Ek-6c), (Ek-6d), (Ek-6e).</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ı) Kayıtların bir örneğini on yıl süre ile saklamak.</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 xml:space="preserve">i) Sınav </w:t>
                  </w:r>
                  <w:proofErr w:type="gramStart"/>
                  <w:r w:rsidRPr="00D04180">
                    <w:rPr>
                      <w:rFonts w:ascii="Times New Roman" w:eastAsia="Times New Roman" w:hAnsi="Times New Roman" w:cs="Times New Roman"/>
                      <w:sz w:val="18"/>
                      <w:szCs w:val="18"/>
                      <w:lang w:eastAsia="tr-TR"/>
                    </w:rPr>
                    <w:t>kağıtlarını</w:t>
                  </w:r>
                  <w:proofErr w:type="gramEnd"/>
                  <w:r w:rsidRPr="00D04180">
                    <w:rPr>
                      <w:rFonts w:ascii="Times New Roman" w:eastAsia="Times New Roman" w:hAnsi="Times New Roman" w:cs="Times New Roman"/>
                      <w:sz w:val="18"/>
                      <w:szCs w:val="18"/>
                      <w:lang w:eastAsia="tr-TR"/>
                    </w:rPr>
                    <w:t xml:space="preserve"> ilkyardımcı belgesi geçerlilik süresi boyunca saklamak, Genel Müdürlüğün ve müdürlüğün denetimine açık tutmak.</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 xml:space="preserve">j) Merkezin kapanması durumunda, on beş gün içerisinde katılımcılara ait sınav </w:t>
                  </w:r>
                  <w:proofErr w:type="gramStart"/>
                  <w:r w:rsidRPr="00D04180">
                    <w:rPr>
                      <w:rFonts w:ascii="Times New Roman" w:eastAsia="Times New Roman" w:hAnsi="Times New Roman" w:cs="Times New Roman"/>
                      <w:sz w:val="18"/>
                      <w:szCs w:val="18"/>
                      <w:lang w:eastAsia="tr-TR"/>
                    </w:rPr>
                    <w:t>kağıtları</w:t>
                  </w:r>
                  <w:proofErr w:type="gramEnd"/>
                  <w:r w:rsidRPr="00D04180">
                    <w:rPr>
                      <w:rFonts w:ascii="Times New Roman" w:eastAsia="Times New Roman" w:hAnsi="Times New Roman" w:cs="Times New Roman"/>
                      <w:sz w:val="18"/>
                      <w:szCs w:val="18"/>
                      <w:lang w:eastAsia="tr-TR"/>
                    </w:rPr>
                    <w:t xml:space="preserve"> ve tüm evrakları müdürlüğe, yönetim değişikliği durumlarında da yeni yönetime teslim etmek.</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k) Merkez adına düzenlenmiş açılış belgelerinin asıllarının idari odada asılı bulundurulmasını sağlamak.</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l) İlkyardımcı yetki belgelerini eğitmen ile birlikte imzalamak ve müdürlüğün onayına sunmak.</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m) Eğitici eğitimi yetki belgesi uzatma işlemlerini yapmak.</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n) İlkyardım ve ilkyardım eğitici eğitimi sınavlarında başarısız olan kişilere kursa katıldığına dair yazı düzenlemek görevlerini yerine getirir.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b/>
                      <w:sz w:val="18"/>
                      <w:szCs w:val="18"/>
                      <w:lang w:eastAsia="tr-TR"/>
                    </w:rPr>
                  </w:pPr>
                  <w:r w:rsidRPr="00D04180">
                    <w:rPr>
                      <w:rFonts w:ascii="Times New Roman" w:eastAsia="Times New Roman" w:hAnsi="Times New Roman" w:cs="Times New Roman"/>
                      <w:b/>
                      <w:sz w:val="18"/>
                      <w:szCs w:val="18"/>
                      <w:lang w:eastAsia="tr-TR"/>
                    </w:rPr>
                    <w:t>Merkez yetkililerinin görev ve sorumlulukları</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b/>
                      <w:sz w:val="18"/>
                      <w:szCs w:val="18"/>
                      <w:lang w:eastAsia="tr-TR"/>
                    </w:rPr>
                    <w:t xml:space="preserve">MADDE 16 – </w:t>
                  </w:r>
                  <w:r w:rsidRPr="00D04180">
                    <w:rPr>
                      <w:rFonts w:ascii="Times New Roman" w:eastAsia="Times New Roman" w:hAnsi="Times New Roman" w:cs="Times New Roman"/>
                      <w:sz w:val="18"/>
                      <w:szCs w:val="18"/>
                      <w:lang w:eastAsia="tr-TR"/>
                    </w:rPr>
                    <w:t xml:space="preserve">(1) Mesul müdürün raporlu veya izinli olması durumunda yerine </w:t>
                  </w:r>
                  <w:proofErr w:type="gramStart"/>
                  <w:r w:rsidRPr="00D04180">
                    <w:rPr>
                      <w:rFonts w:ascii="Times New Roman" w:eastAsia="Times New Roman" w:hAnsi="Times New Roman" w:cs="Times New Roman"/>
                      <w:sz w:val="18"/>
                      <w:szCs w:val="18"/>
                      <w:lang w:eastAsia="tr-TR"/>
                    </w:rPr>
                    <w:t>vekalet</w:t>
                  </w:r>
                  <w:proofErr w:type="gramEnd"/>
                  <w:r w:rsidRPr="00D04180">
                    <w:rPr>
                      <w:rFonts w:ascii="Times New Roman" w:eastAsia="Times New Roman" w:hAnsi="Times New Roman" w:cs="Times New Roman"/>
                      <w:sz w:val="18"/>
                      <w:szCs w:val="18"/>
                      <w:lang w:eastAsia="tr-TR"/>
                    </w:rPr>
                    <w:t xml:space="preserve"> edecek eğitmenin kimlik bilgileri ve vekalet süresi iki gün içerisinde müdürlüğe bildirilir.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 xml:space="preserve">(2) Mesul müdürün görevinin sona ermesi durumunda yeni mesul müdür görevlendirilmesinin yazılı bildirimi yedi </w:t>
                  </w:r>
                  <w:r w:rsidRPr="00D04180">
                    <w:rPr>
                      <w:rFonts w:ascii="Times New Roman" w:eastAsia="Times New Roman" w:hAnsi="Times New Roman" w:cs="Times New Roman"/>
                      <w:sz w:val="18"/>
                      <w:szCs w:val="18"/>
                      <w:lang w:eastAsia="tr-TR"/>
                    </w:rPr>
                    <w:lastRenderedPageBreak/>
                    <w:t>gün içerisinde Müdürlüğe yapılır.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b/>
                      <w:sz w:val="18"/>
                      <w:szCs w:val="18"/>
                      <w:lang w:eastAsia="tr-TR"/>
                    </w:rPr>
                  </w:pPr>
                  <w:r w:rsidRPr="00D04180">
                    <w:rPr>
                      <w:rFonts w:ascii="Times New Roman" w:eastAsia="Times New Roman" w:hAnsi="Times New Roman" w:cs="Times New Roman"/>
                      <w:b/>
                      <w:sz w:val="18"/>
                      <w:szCs w:val="18"/>
                      <w:lang w:eastAsia="tr-TR"/>
                    </w:rPr>
                    <w:t>Eğitici eğitmeninin görev ve sorumlulukları</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b/>
                      <w:sz w:val="18"/>
                      <w:szCs w:val="18"/>
                      <w:lang w:eastAsia="tr-TR"/>
                    </w:rPr>
                    <w:t>MADDE 17 –</w:t>
                  </w:r>
                  <w:r w:rsidRPr="00D04180">
                    <w:rPr>
                      <w:rFonts w:ascii="Times New Roman" w:eastAsia="Times New Roman" w:hAnsi="Times New Roman" w:cs="Times New Roman"/>
                      <w:sz w:val="18"/>
                      <w:szCs w:val="18"/>
                      <w:lang w:eastAsia="tr-TR"/>
                    </w:rPr>
                    <w:t xml:space="preserve"> (1) Eğitici eğitmeni;</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 xml:space="preserve">a) Kendi adına düzenlenmiş çalışma belgesi ile çalışır, </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b) Eğitimlerin standartlara uygun verilmesini ve sürdürülmesini sağlar,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c) Kendi çalışma alanı ile ilgili aksaklıkları, mesul müdüre yazılı olarak bildirir,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ç) İlkyardım eğitmeni yetki belgesini mesul müdür ile birlikte imzalar ve müdürlüğün onayına sunar.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 xml:space="preserve">(2) Bakanlığın eğitim ve araştırma hastaneleri ile sağlık alanında eğitim veren fakülte ve yüksekokullarında açılacak olan ilkyardım eğitici eğitim merkezlerinde eğitmenlik yapacak uzmanlığını almış öğretim üye ve öğretim/eğitim görevlilerinden eğitici eğitmeni yetki belgesi istenmez. </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b/>
                      <w:sz w:val="18"/>
                      <w:szCs w:val="18"/>
                      <w:lang w:eastAsia="tr-TR"/>
                    </w:rPr>
                  </w:pPr>
                  <w:r w:rsidRPr="00D04180">
                    <w:rPr>
                      <w:rFonts w:ascii="Times New Roman" w:eastAsia="Times New Roman" w:hAnsi="Times New Roman" w:cs="Times New Roman"/>
                      <w:b/>
                      <w:sz w:val="18"/>
                      <w:szCs w:val="18"/>
                      <w:lang w:eastAsia="tr-TR"/>
                    </w:rPr>
                    <w:t>İlkyardım eğitmeninin görev ve sorumlulukları</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b/>
                      <w:sz w:val="18"/>
                      <w:szCs w:val="18"/>
                      <w:lang w:eastAsia="tr-TR"/>
                    </w:rPr>
                    <w:t>MADDE 18 –</w:t>
                  </w:r>
                  <w:r w:rsidRPr="00D04180">
                    <w:rPr>
                      <w:rFonts w:ascii="Times New Roman" w:eastAsia="Times New Roman" w:hAnsi="Times New Roman" w:cs="Times New Roman"/>
                      <w:sz w:val="18"/>
                      <w:szCs w:val="18"/>
                      <w:lang w:eastAsia="tr-TR"/>
                    </w:rPr>
                    <w:t xml:space="preserve"> (1) İlkyardım eğitmeni;</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 xml:space="preserve">a) Kendi adına düzenlenmiş çalışma belgesi ile çalışır, </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b) Eğitimlerin standartlara uygun verilmesini ve sürdürülmesini sağlar,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 xml:space="preserve">c) Kendi çalışma alanı ile ilgili aksaklıkları mesul müdüre yazılı olarak bildirir, </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ç) İlkyardımcı yetki belgesini mesul müdür ile birlikte imzalar ve Müdürlüğün onayına sunar.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(2) Bakanlığın eğitim ve araştırma hastaneleri ile sağlık alanında eğitim veren fakülte ve yüksekokullarda açılacak olan ilkyardım eğitim merkezlerinde, eğitmenlik yapacak uzmanlığını almış öğretim üye ve öğretim/eğitim görevlilerinden ilkyardım eğitmeni yetki belgesi istenmez.</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b/>
                      <w:sz w:val="18"/>
                      <w:szCs w:val="18"/>
                      <w:lang w:eastAsia="tr-TR"/>
                    </w:rPr>
                  </w:pPr>
                  <w:r w:rsidRPr="00D04180">
                    <w:rPr>
                      <w:rFonts w:ascii="Times New Roman" w:eastAsia="Times New Roman" w:hAnsi="Times New Roman" w:cs="Times New Roman"/>
                      <w:b/>
                      <w:sz w:val="18"/>
                      <w:szCs w:val="18"/>
                      <w:lang w:eastAsia="tr-TR"/>
                    </w:rPr>
                    <w:t>İlkyardımcı bulundurulması</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b/>
                      <w:sz w:val="18"/>
                      <w:szCs w:val="18"/>
                      <w:lang w:eastAsia="tr-TR"/>
                    </w:rPr>
                    <w:t xml:space="preserve">MADDE 19 – </w:t>
                  </w:r>
                  <w:r w:rsidRPr="00D04180">
                    <w:rPr>
                      <w:rFonts w:ascii="Times New Roman" w:eastAsia="Times New Roman" w:hAnsi="Times New Roman" w:cs="Times New Roman"/>
                      <w:sz w:val="18"/>
                      <w:szCs w:val="18"/>
                      <w:lang w:eastAsia="tr-TR"/>
                    </w:rPr>
                    <w:t>(1) İş sağlığı ve güvenliği kapsamında;</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a) Az tehlikeli işyerlerinde, her 20 çalışan için 1 ilkyardımcı,</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b) Tehlikeli işyerlerinde, her 15 çalışana kadar 1 ilkyardımcı,</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c) Çok tehlikeli işyerlerinde, her 10 çalışana kadar 1 ilkyardımcı,</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D04180">
                    <w:rPr>
                      <w:rFonts w:ascii="Times New Roman" w:eastAsia="Times New Roman" w:hAnsi="Times New Roman" w:cs="Times New Roman"/>
                      <w:sz w:val="18"/>
                      <w:szCs w:val="18"/>
                      <w:lang w:eastAsia="tr-TR"/>
                    </w:rPr>
                    <w:t>bulundurması</w:t>
                  </w:r>
                  <w:proofErr w:type="gramEnd"/>
                  <w:r w:rsidRPr="00D04180">
                    <w:rPr>
                      <w:rFonts w:ascii="Times New Roman" w:eastAsia="Times New Roman" w:hAnsi="Times New Roman" w:cs="Times New Roman"/>
                      <w:sz w:val="18"/>
                      <w:szCs w:val="18"/>
                      <w:lang w:eastAsia="tr-TR"/>
                    </w:rPr>
                    <w:t xml:space="preserve"> zorunludur. </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(2) Özel güvenlik ve sürücü kursları gibi ilkyardım eğitiminin zorunlu olarak verildiği kurslarda ilkyardım eğitimlerinin, bu Yönetmeliğe göre yetki belgesi almış eğitimciler tarafından verilmesi zorunludur.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 xml:space="preserve">(3) Milli Eğitim Bakanlığı eğitim programı </w:t>
                  </w:r>
                  <w:proofErr w:type="gramStart"/>
                  <w:r w:rsidRPr="00D04180">
                    <w:rPr>
                      <w:rFonts w:ascii="Times New Roman" w:eastAsia="Times New Roman" w:hAnsi="Times New Roman" w:cs="Times New Roman"/>
                      <w:sz w:val="18"/>
                      <w:szCs w:val="18"/>
                      <w:lang w:eastAsia="tr-TR"/>
                    </w:rPr>
                    <w:t>dahilinde</w:t>
                  </w:r>
                  <w:proofErr w:type="gramEnd"/>
                  <w:r w:rsidRPr="00D04180">
                    <w:rPr>
                      <w:rFonts w:ascii="Times New Roman" w:eastAsia="Times New Roman" w:hAnsi="Times New Roman" w:cs="Times New Roman"/>
                      <w:sz w:val="18"/>
                      <w:szCs w:val="18"/>
                      <w:lang w:eastAsia="tr-TR"/>
                    </w:rPr>
                    <w:t>, ilkyardım eğitimi verecek öğretmenlerin 16 saatlik ilkyardım eğitimini almaları zorunludur.</w:t>
                  </w:r>
                </w:p>
                <w:p w:rsidR="00D04180" w:rsidRPr="00D04180" w:rsidRDefault="00D04180" w:rsidP="00D04180">
                  <w:pPr>
                    <w:tabs>
                      <w:tab w:val="left" w:pos="566"/>
                    </w:tabs>
                    <w:spacing w:after="0" w:line="240" w:lineRule="exact"/>
                    <w:jc w:val="center"/>
                    <w:rPr>
                      <w:rFonts w:ascii="Times New Roman" w:eastAsia="Times New Roman" w:hAnsi="Times New Roman" w:cs="Times New Roman"/>
                      <w:b/>
                      <w:sz w:val="18"/>
                      <w:szCs w:val="18"/>
                      <w:lang w:eastAsia="tr-TR"/>
                    </w:rPr>
                  </w:pPr>
                  <w:r w:rsidRPr="00D04180">
                    <w:rPr>
                      <w:rFonts w:ascii="Times New Roman" w:eastAsia="Times New Roman" w:hAnsi="Times New Roman" w:cs="Times New Roman"/>
                      <w:b/>
                      <w:sz w:val="18"/>
                      <w:szCs w:val="18"/>
                      <w:lang w:eastAsia="tr-TR"/>
                    </w:rPr>
                    <w:t>BEŞİNCİ BÖLÜM</w:t>
                  </w:r>
                </w:p>
                <w:p w:rsidR="00D04180" w:rsidRPr="00D04180" w:rsidRDefault="00D04180" w:rsidP="00D04180">
                  <w:pPr>
                    <w:tabs>
                      <w:tab w:val="left" w:pos="566"/>
                    </w:tabs>
                    <w:spacing w:after="0" w:line="240" w:lineRule="exact"/>
                    <w:jc w:val="center"/>
                    <w:rPr>
                      <w:rFonts w:ascii="Times New Roman" w:eastAsia="Times New Roman" w:hAnsi="Times New Roman" w:cs="Times New Roman"/>
                      <w:b/>
                      <w:sz w:val="18"/>
                      <w:szCs w:val="18"/>
                      <w:lang w:eastAsia="tr-TR"/>
                    </w:rPr>
                  </w:pPr>
                  <w:r w:rsidRPr="00D04180">
                    <w:rPr>
                      <w:rFonts w:ascii="Times New Roman" w:eastAsia="Times New Roman" w:hAnsi="Times New Roman" w:cs="Times New Roman"/>
                      <w:b/>
                      <w:sz w:val="18"/>
                      <w:szCs w:val="18"/>
                      <w:lang w:eastAsia="tr-TR"/>
                    </w:rPr>
                    <w:t>Eğitim Standartları ve Süreleri, Eğitim Konuları, Yeterlilik,</w:t>
                  </w:r>
                </w:p>
                <w:p w:rsidR="00D04180" w:rsidRPr="00D04180" w:rsidRDefault="00D04180" w:rsidP="00D04180">
                  <w:pPr>
                    <w:tabs>
                      <w:tab w:val="left" w:pos="566"/>
                    </w:tabs>
                    <w:spacing w:after="0" w:line="240" w:lineRule="exact"/>
                    <w:jc w:val="center"/>
                    <w:rPr>
                      <w:rFonts w:ascii="Times New Roman" w:eastAsia="Times New Roman" w:hAnsi="Times New Roman" w:cs="Times New Roman"/>
                      <w:b/>
                      <w:sz w:val="18"/>
                      <w:szCs w:val="18"/>
                      <w:lang w:eastAsia="tr-TR"/>
                    </w:rPr>
                  </w:pPr>
                  <w:r w:rsidRPr="00D04180">
                    <w:rPr>
                      <w:rFonts w:ascii="Times New Roman" w:eastAsia="Times New Roman" w:hAnsi="Times New Roman" w:cs="Times New Roman"/>
                      <w:b/>
                      <w:sz w:val="18"/>
                      <w:szCs w:val="18"/>
                      <w:lang w:eastAsia="tr-TR"/>
                    </w:rPr>
                    <w:lastRenderedPageBreak/>
                    <w:t xml:space="preserve">Belge/Yetki Belgesi, Ücretler </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b/>
                      <w:sz w:val="18"/>
                      <w:szCs w:val="18"/>
                      <w:lang w:eastAsia="tr-TR"/>
                    </w:rPr>
                  </w:pPr>
                  <w:r w:rsidRPr="00D04180">
                    <w:rPr>
                      <w:rFonts w:ascii="Times New Roman" w:eastAsia="Times New Roman" w:hAnsi="Times New Roman" w:cs="Times New Roman"/>
                      <w:b/>
                      <w:sz w:val="18"/>
                      <w:szCs w:val="18"/>
                      <w:lang w:eastAsia="tr-TR"/>
                    </w:rPr>
                    <w:t xml:space="preserve">Eğitim süreleri ve standartları </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b/>
                      <w:sz w:val="18"/>
                      <w:szCs w:val="18"/>
                      <w:lang w:eastAsia="tr-TR"/>
                    </w:rPr>
                    <w:t>MADDE 20 –</w:t>
                  </w:r>
                  <w:r w:rsidRPr="00D04180">
                    <w:rPr>
                      <w:rFonts w:ascii="Times New Roman" w:eastAsia="Times New Roman" w:hAnsi="Times New Roman" w:cs="Times New Roman"/>
                      <w:sz w:val="18"/>
                      <w:szCs w:val="18"/>
                      <w:lang w:eastAsia="tr-TR"/>
                    </w:rPr>
                    <w:t xml:space="preserve"> (1) Yapılacak tüm eğitimlerde Genel Müdürlükçe hazırlanmış eğitim kitapları ve sunum CD’leri kullanılır.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 xml:space="preserve">(2) Eğitim süreleri; </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 xml:space="preserve">a) İlkyardım eğitimi 16 saat, </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b) Temel yaşam desteği eğitimi 2 saat,</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c) OED eğitimi 2 saat,</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ç) Afetlerde ilkyardım eğitimi 4 saat,</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d) İlkyardım eğitici eğitimi 40 saat,</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e) İlkyardım eğitici eğitmeni eğitimi 40 saat,</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D04180">
                    <w:rPr>
                      <w:rFonts w:ascii="Times New Roman" w:eastAsia="Times New Roman" w:hAnsi="Times New Roman" w:cs="Times New Roman"/>
                      <w:sz w:val="18"/>
                      <w:szCs w:val="18"/>
                      <w:lang w:eastAsia="tr-TR"/>
                    </w:rPr>
                    <w:t>olarak</w:t>
                  </w:r>
                  <w:proofErr w:type="gramEnd"/>
                  <w:r w:rsidRPr="00D04180">
                    <w:rPr>
                      <w:rFonts w:ascii="Times New Roman" w:eastAsia="Times New Roman" w:hAnsi="Times New Roman" w:cs="Times New Roman"/>
                      <w:sz w:val="18"/>
                      <w:szCs w:val="18"/>
                      <w:lang w:eastAsia="tr-TR"/>
                    </w:rPr>
                    <w:t xml:space="preserve"> düzenlenir.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(3) Eğitici eğitmeni standardı;</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a) İlkyardım eğitici eğitmeni eğitimine katılabilmek için, Bakanlık ve müdürlük personeli için ilkyardım eğitmeni olarak en az on, diğer eğitmenler için en az yirmi yetki belgeli ilkyardımcı eğitimi verdiğinin belgelendirilmesi ile en az iki yıllık ilkyardım eğitmeni yetki belgesine sahip olması şartı aranır.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b/>
                      <w:sz w:val="18"/>
                      <w:szCs w:val="18"/>
                      <w:lang w:eastAsia="tr-TR"/>
                    </w:rPr>
                  </w:pPr>
                  <w:r w:rsidRPr="00D04180">
                    <w:rPr>
                      <w:rFonts w:ascii="Times New Roman" w:eastAsia="Times New Roman" w:hAnsi="Times New Roman" w:cs="Times New Roman"/>
                      <w:b/>
                      <w:sz w:val="18"/>
                      <w:szCs w:val="18"/>
                      <w:lang w:eastAsia="tr-TR"/>
                    </w:rPr>
                    <w:t>Eğitim konuları</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b/>
                      <w:sz w:val="18"/>
                      <w:szCs w:val="18"/>
                      <w:lang w:eastAsia="tr-TR"/>
                    </w:rPr>
                    <w:t>MADDE 21 –</w:t>
                  </w:r>
                  <w:r w:rsidRPr="00D04180">
                    <w:rPr>
                      <w:rFonts w:ascii="Times New Roman" w:eastAsia="Times New Roman" w:hAnsi="Times New Roman" w:cs="Times New Roman"/>
                      <w:sz w:val="18"/>
                      <w:szCs w:val="18"/>
                      <w:lang w:eastAsia="tr-TR"/>
                    </w:rPr>
                    <w:t xml:space="preserve"> (1) Eğitim konuları, ulusal ve uluslararası standartlar doğrultusunda Genel Müdürlük tarafından belirlenir.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 xml:space="preserve">(2) Merkezler eğitimlerinde standartları Bakanlıkça belirlenen ve müdürlük tarafından onaylanan eğitim kitabı ve sunum CD’sini kullanır. </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(3) Eğitimlerin içeriği:</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D04180">
                    <w:rPr>
                      <w:rFonts w:ascii="Times New Roman" w:eastAsia="Times New Roman" w:hAnsi="Times New Roman" w:cs="Times New Roman"/>
                      <w:sz w:val="18"/>
                      <w:szCs w:val="18"/>
                      <w:lang w:eastAsia="tr-TR"/>
                    </w:rPr>
                    <w:t>a) İlkyardım eğitimi için; genel ilkyardım bilgileri, temel yaşam desteği ve havayolu tıkanıklığında ilkyardım, bilinç bozukluklarında ilkyardım, kanamalar, şok ve göğüs ağrısında ilkyardım, yaralanmalarda ilkyardım, boğulmalarda ilkyardım, kırık, çıkık, burkulmalarda ilkyardım, acil taşıma teknikleri, böcek sokmaları ve hayvan ısırıklarında ilkyardım, zehirlenmelerde ilkyardım, yanık, donma ve sıcak çarpmalarında ilkyardım, göz, kulak, buruna yabancı cisim kaçmasında ilkyardım konularıdır.</w:t>
                  </w:r>
                  <w:proofErr w:type="gramEnd"/>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b) Temel yaşam desteği eğitimi için; erişkinde temel yaşam desteği, çocuklarda temel yaşam desteği, bebeklerde temel yaşam desteği konularıdır.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 xml:space="preserve">c) OED eğitimi için; OED tanıtımı, otomatik </w:t>
                  </w:r>
                  <w:proofErr w:type="spellStart"/>
                  <w:r w:rsidRPr="00D04180">
                    <w:rPr>
                      <w:rFonts w:ascii="Times New Roman" w:eastAsia="Times New Roman" w:hAnsi="Times New Roman" w:cs="Times New Roman"/>
                      <w:sz w:val="18"/>
                      <w:szCs w:val="18"/>
                      <w:lang w:eastAsia="tr-TR"/>
                    </w:rPr>
                    <w:t>eksternal</w:t>
                  </w:r>
                  <w:proofErr w:type="spellEnd"/>
                  <w:r w:rsidRPr="00D04180">
                    <w:rPr>
                      <w:rFonts w:ascii="Times New Roman" w:eastAsia="Times New Roman" w:hAnsi="Times New Roman" w:cs="Times New Roman"/>
                      <w:sz w:val="18"/>
                      <w:szCs w:val="18"/>
                      <w:lang w:eastAsia="tr-TR"/>
                    </w:rPr>
                    <w:t xml:space="preserve"> </w:t>
                  </w:r>
                  <w:proofErr w:type="spellStart"/>
                  <w:r w:rsidRPr="00D04180">
                    <w:rPr>
                      <w:rFonts w:ascii="Times New Roman" w:eastAsia="Times New Roman" w:hAnsi="Times New Roman" w:cs="Times New Roman"/>
                      <w:sz w:val="18"/>
                      <w:szCs w:val="18"/>
                      <w:lang w:eastAsia="tr-TR"/>
                    </w:rPr>
                    <w:t>defibrilatörün</w:t>
                  </w:r>
                  <w:proofErr w:type="spellEnd"/>
                  <w:r w:rsidRPr="00D04180">
                    <w:rPr>
                      <w:rFonts w:ascii="Times New Roman" w:eastAsia="Times New Roman" w:hAnsi="Times New Roman" w:cs="Times New Roman"/>
                      <w:sz w:val="18"/>
                      <w:szCs w:val="18"/>
                      <w:lang w:eastAsia="tr-TR"/>
                    </w:rPr>
                    <w:t xml:space="preserve"> kullanıldığı durumlar ve otomatik </w:t>
                  </w:r>
                  <w:proofErr w:type="spellStart"/>
                  <w:r w:rsidRPr="00D04180">
                    <w:rPr>
                      <w:rFonts w:ascii="Times New Roman" w:eastAsia="Times New Roman" w:hAnsi="Times New Roman" w:cs="Times New Roman"/>
                      <w:sz w:val="18"/>
                      <w:szCs w:val="18"/>
                      <w:lang w:eastAsia="tr-TR"/>
                    </w:rPr>
                    <w:t>eksternal</w:t>
                  </w:r>
                  <w:proofErr w:type="spellEnd"/>
                  <w:r w:rsidRPr="00D04180">
                    <w:rPr>
                      <w:rFonts w:ascii="Times New Roman" w:eastAsia="Times New Roman" w:hAnsi="Times New Roman" w:cs="Times New Roman"/>
                      <w:sz w:val="18"/>
                      <w:szCs w:val="18"/>
                      <w:lang w:eastAsia="tr-TR"/>
                    </w:rPr>
                    <w:t xml:space="preserve"> </w:t>
                  </w:r>
                  <w:proofErr w:type="spellStart"/>
                  <w:r w:rsidRPr="00D04180">
                    <w:rPr>
                      <w:rFonts w:ascii="Times New Roman" w:eastAsia="Times New Roman" w:hAnsi="Times New Roman" w:cs="Times New Roman"/>
                      <w:sz w:val="18"/>
                      <w:szCs w:val="18"/>
                      <w:lang w:eastAsia="tr-TR"/>
                    </w:rPr>
                    <w:t>defibrilatör</w:t>
                  </w:r>
                  <w:proofErr w:type="spellEnd"/>
                  <w:r w:rsidRPr="00D04180">
                    <w:rPr>
                      <w:rFonts w:ascii="Times New Roman" w:eastAsia="Times New Roman" w:hAnsi="Times New Roman" w:cs="Times New Roman"/>
                      <w:sz w:val="18"/>
                      <w:szCs w:val="18"/>
                      <w:lang w:eastAsia="tr-TR"/>
                    </w:rPr>
                    <w:t xml:space="preserve"> uygulaması konularıdır.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ç) Afetlerde ilkyardım eğitimi için; genel ilkyardım bilgileri, temel yaşam desteği, kanamalarda ilkyardım, kırık-çıkık-burkulmalarda ilkyardım ve acil taşıma teknikleri konularıdır.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lastRenderedPageBreak/>
                    <w:t>d) İlkyardım eğitici eğitimi için; ilkyardım konularına ilaveten; yetişkin eğitimi, iletişim becerisi, olumlu eğitim ortamı oluşturma, beceri eğitimi, sunum becerisi, küçük grup çalışması, gösterim becerisi, eğitimde yetiştiricilik, görsel-işitsel araçları hazırlama ve kullanım, yeterliliğe dayalı değerlendirme araçları konularıdır.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 xml:space="preserve">e) İlkyardım eğitimci eğitmeni için; eğitim programı oluşturma süreci, eğitimde ihtiyaç belirleme, eğitim içeriği analizi, eğitim kurs modelinin oluşturulması konularıdır. </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 xml:space="preserve">(4) Güncelleme eğitimleri, bilgi ve becerilerin güncel tutulması amacı ile almış olduğu yetki belgesinin geçerlilik süresi dolduğunda, alınan eğitimin yarısı olacak şekilde düzenlenir. Güncelleme eğitiminde, güncellenecek eğitimin beceri rehberlerinin tamamı kullanılarak kursiyerlere uygulatılır. </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 xml:space="preserve">(5) Bu Yönetmeliğin yayım tarihinden önce standart ilkyardımcı sertifikası olup güncelleme zamanı gelenlerin 8 saatlik güncelleme eğitimine katılmaları halinde, belgeleri güncellenir. </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 xml:space="preserve">(6) Genel Müdürlük, gerekli görülen hallerde bu Yönetmelikte belirtilen eğitimler, eğitim konuları ve eğitimde kullanılacak malzeme, araç ve gereçler listesinde güncelleme yapabilir. Söz konusu değişiklikler Genel Müdürlükçe duyurulur. </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b/>
                      <w:sz w:val="18"/>
                      <w:szCs w:val="18"/>
                      <w:lang w:eastAsia="tr-TR"/>
                    </w:rPr>
                  </w:pPr>
                  <w:r w:rsidRPr="00D04180">
                    <w:rPr>
                      <w:rFonts w:ascii="Times New Roman" w:eastAsia="Times New Roman" w:hAnsi="Times New Roman" w:cs="Times New Roman"/>
                      <w:b/>
                      <w:sz w:val="18"/>
                      <w:szCs w:val="18"/>
                      <w:lang w:eastAsia="tr-TR"/>
                    </w:rPr>
                    <w:t>Yeterlilik</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b/>
                      <w:sz w:val="18"/>
                      <w:szCs w:val="18"/>
                      <w:lang w:eastAsia="tr-TR"/>
                    </w:rPr>
                    <w:t>MADDE 22 –</w:t>
                  </w:r>
                  <w:r w:rsidRPr="00D04180">
                    <w:rPr>
                      <w:rFonts w:ascii="Times New Roman" w:eastAsia="Times New Roman" w:hAnsi="Times New Roman" w:cs="Times New Roman"/>
                      <w:sz w:val="18"/>
                      <w:szCs w:val="18"/>
                      <w:lang w:eastAsia="tr-TR"/>
                    </w:rPr>
                    <w:t xml:space="preserve"> (1) İlkyardımcı olacak kişilerin en az ilkokul mezunu olması zorunludur. </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 xml:space="preserve">(2) Katılımcıların, eğitim süresinin tamamına devam etmesi zorunludur. </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(3) Eğitim sonunda katılımcıların başarılı sayılmaları için, teorik ve uygulamalı sınavların her birinden, 100 tam puan üzerinden 85 puan almış olmaları şartı aranır. Teorik sınavda başarılı olamayan katılımcılar uygulamalı sınava alınmaz.</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 xml:space="preserve">(4) Sınav kurallarına uymadığı için sınav gözetmen ekiplerince hakkında tutanak tutulan katılımcılar, ilk sınav hakkından başarısız olmuş sayılır. </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(5) Sınavlarda başarılı olamayan katılımcılar bir ay içerisinde tekrar sınava tabi tutulurlar. İki defa sınava girmesine rağmen başarısız olan katılımcılara yetki belgesi verilmez. Kişinin talebi olur ise merkez tarafından kursa katıldığına dair yazı verilir. İki sınavda başarısız olan katılımcı yeniden eğitime katılır.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 xml:space="preserve">(6) Teorik sınav soruları, müdürlük tarafından oluşturulan soru havuzundan sınav gözetim ekibince belirlenir. </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(7) Uygulama sınavları; temel yaşam desteği (yetişkin, çocuk, bebek), hava yolu tıkanıklığı ve araç içinden yaralı çıkarma konuları mutlaka olmak kaydı ile beceri gerektiren diğer konularda yapılır. Konu başlıkları sınav gözetim ekibince belirlenir.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 xml:space="preserve">(8) OED eğitimine sadece güncel ilkyardımcı belgesi ve eğitmen yetki belgesi olanlar katılabilir. Eğitimde yalnızca uygulamalı sınav yapılır. Eğitim sonunda katılımcıların başarılı sayılmaları için, 100 (yüz) tam puan almış olmaları şartı aranır. </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(9) Teorik ve uygulamalı sınavlar aynı gün içerisinde; hafta sonu veya mesai saatleri dışında olmak üzere müdürlükçe belirlenen tarihlerde yapılır.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(10) Sınavlar, eğitim bitiş tarihinden sonra en fazla otuz gün içinde yapılır.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b/>
                      <w:sz w:val="18"/>
                      <w:szCs w:val="18"/>
                      <w:lang w:eastAsia="tr-TR"/>
                    </w:rPr>
                  </w:pPr>
                  <w:r w:rsidRPr="00D04180">
                    <w:rPr>
                      <w:rFonts w:ascii="Times New Roman" w:eastAsia="Times New Roman" w:hAnsi="Times New Roman" w:cs="Times New Roman"/>
                      <w:b/>
                      <w:sz w:val="18"/>
                      <w:szCs w:val="18"/>
                      <w:lang w:eastAsia="tr-TR"/>
                    </w:rPr>
                    <w:t>İlkyardımcı belgesi/yetki belgesi</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b/>
                      <w:sz w:val="18"/>
                      <w:szCs w:val="18"/>
                      <w:lang w:eastAsia="tr-TR"/>
                    </w:rPr>
                    <w:t>MADDE 23 –</w:t>
                  </w:r>
                  <w:r w:rsidRPr="00D04180">
                    <w:rPr>
                      <w:rFonts w:ascii="Times New Roman" w:eastAsia="Times New Roman" w:hAnsi="Times New Roman" w:cs="Times New Roman"/>
                      <w:sz w:val="18"/>
                      <w:szCs w:val="18"/>
                      <w:lang w:eastAsia="tr-TR"/>
                    </w:rPr>
                    <w:t xml:space="preserve"> (1) İlkyardımcı belgesi/yetki belgeleri:</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 xml:space="preserve">a) İlkyardımcı belgesinin geçerlilik süresi üç yıldır. Geçerlilik süresinin bitimini takiben en geç 3 (üç) ay içerisinde </w:t>
                  </w:r>
                  <w:r w:rsidRPr="00D04180">
                    <w:rPr>
                      <w:rFonts w:ascii="Times New Roman" w:eastAsia="Times New Roman" w:hAnsi="Times New Roman" w:cs="Times New Roman"/>
                      <w:sz w:val="18"/>
                      <w:szCs w:val="18"/>
                      <w:lang w:eastAsia="tr-TR"/>
                    </w:rPr>
                    <w:lastRenderedPageBreak/>
                    <w:t>güncelleme eğitimi alınması zorunludur. Belirtilen süreler içinde güncelleme eğitimine katılanların belgeleri yenilenir, katılmayanların belgeleri geçersiz sayılır.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 xml:space="preserve">b) İlkyardım eğitmeni yetki belgelerinin geçerlilik süresi beş yıldır. Geçerlilik süresi biten yetki belgesi sahiplerinin, </w:t>
                  </w:r>
                  <w:proofErr w:type="gramStart"/>
                  <w:r w:rsidRPr="00D04180">
                    <w:rPr>
                      <w:rFonts w:ascii="Times New Roman" w:eastAsia="Times New Roman" w:hAnsi="Times New Roman" w:cs="Times New Roman"/>
                      <w:sz w:val="18"/>
                      <w:szCs w:val="18"/>
                      <w:lang w:eastAsia="tr-TR"/>
                    </w:rPr>
                    <w:t>belge geçerlilik</w:t>
                  </w:r>
                  <w:proofErr w:type="gramEnd"/>
                  <w:r w:rsidRPr="00D04180">
                    <w:rPr>
                      <w:rFonts w:ascii="Times New Roman" w:eastAsia="Times New Roman" w:hAnsi="Times New Roman" w:cs="Times New Roman"/>
                      <w:sz w:val="18"/>
                      <w:szCs w:val="18"/>
                      <w:lang w:eastAsia="tr-TR"/>
                    </w:rPr>
                    <w:t xml:space="preserve"> süresi içinde en az 15 eğitim (belgeli/yetki belgeli) verdiklerini belgelemeleri durumunda, güncelleme veya eğitim tekrarına gerek kalmadan belgeleri yenilenir. Eğitim vermeyen yetki belgesi sahiplerinin </w:t>
                  </w:r>
                  <w:proofErr w:type="gramStart"/>
                  <w:r w:rsidRPr="00D04180">
                    <w:rPr>
                      <w:rFonts w:ascii="Times New Roman" w:eastAsia="Times New Roman" w:hAnsi="Times New Roman" w:cs="Times New Roman"/>
                      <w:sz w:val="18"/>
                      <w:szCs w:val="18"/>
                      <w:lang w:eastAsia="tr-TR"/>
                    </w:rPr>
                    <w:t>belge geçerlilik</w:t>
                  </w:r>
                  <w:proofErr w:type="gramEnd"/>
                  <w:r w:rsidRPr="00D04180">
                    <w:rPr>
                      <w:rFonts w:ascii="Times New Roman" w:eastAsia="Times New Roman" w:hAnsi="Times New Roman" w:cs="Times New Roman"/>
                      <w:sz w:val="18"/>
                      <w:szCs w:val="18"/>
                      <w:lang w:eastAsia="tr-TR"/>
                    </w:rPr>
                    <w:t xml:space="preserve"> süresinin bitimini takiben en geç üç ay içerisinde güncelleme eğitimi alması zorunludur. Güncelleme eğitimi almayanların yetki belgeleri geçersiz sayılır.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 xml:space="preserve">c) İlkyardım eğitimci eğitmeni yetki belgelerinin geçerlilik süresi beş yıldır. Geçerlilik süresi biten yetki belgesi sahiplerinin, </w:t>
                  </w:r>
                  <w:proofErr w:type="gramStart"/>
                  <w:r w:rsidRPr="00D04180">
                    <w:rPr>
                      <w:rFonts w:ascii="Times New Roman" w:eastAsia="Times New Roman" w:hAnsi="Times New Roman" w:cs="Times New Roman"/>
                      <w:sz w:val="18"/>
                      <w:szCs w:val="18"/>
                      <w:lang w:eastAsia="tr-TR"/>
                    </w:rPr>
                    <w:t>belge geçerlilik</w:t>
                  </w:r>
                  <w:proofErr w:type="gramEnd"/>
                  <w:r w:rsidRPr="00D04180">
                    <w:rPr>
                      <w:rFonts w:ascii="Times New Roman" w:eastAsia="Times New Roman" w:hAnsi="Times New Roman" w:cs="Times New Roman"/>
                      <w:sz w:val="18"/>
                      <w:szCs w:val="18"/>
                      <w:lang w:eastAsia="tr-TR"/>
                    </w:rPr>
                    <w:t xml:space="preserve"> süresi içinde en az 5 eğitim (belgeli/yetki belgeli) verdiklerini belgelemeleri durumunda, güncelleme veya eğitim tekrarına gerek kalmadan belgeleri yenilenir. Eğitim vermeyen yetki belgesi sahiplerinin </w:t>
                  </w:r>
                  <w:proofErr w:type="gramStart"/>
                  <w:r w:rsidRPr="00D04180">
                    <w:rPr>
                      <w:rFonts w:ascii="Times New Roman" w:eastAsia="Times New Roman" w:hAnsi="Times New Roman" w:cs="Times New Roman"/>
                      <w:sz w:val="18"/>
                      <w:szCs w:val="18"/>
                      <w:lang w:eastAsia="tr-TR"/>
                    </w:rPr>
                    <w:t>belge geçerlilik</w:t>
                  </w:r>
                  <w:proofErr w:type="gramEnd"/>
                  <w:r w:rsidRPr="00D04180">
                    <w:rPr>
                      <w:rFonts w:ascii="Times New Roman" w:eastAsia="Times New Roman" w:hAnsi="Times New Roman" w:cs="Times New Roman"/>
                      <w:sz w:val="18"/>
                      <w:szCs w:val="18"/>
                      <w:lang w:eastAsia="tr-TR"/>
                    </w:rPr>
                    <w:t xml:space="preserve"> süresinin bitimini takiben en geç üç ay içerisinde güncelleme eğitimi alması zorunludur. Güncelleme eğitimi almayanların yetki belgeleri geçersiz sayılır.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 xml:space="preserve">ç) Güncelleme eğitimine katılan kişilere ait yetki belgeleri </w:t>
                  </w:r>
                  <w:proofErr w:type="gramStart"/>
                  <w:r w:rsidRPr="00D04180">
                    <w:rPr>
                      <w:rFonts w:ascii="Times New Roman" w:eastAsia="Times New Roman" w:hAnsi="Times New Roman" w:cs="Times New Roman"/>
                      <w:sz w:val="18"/>
                      <w:szCs w:val="18"/>
                      <w:lang w:eastAsia="tr-TR"/>
                    </w:rPr>
                    <w:t>belge geçerlilik</w:t>
                  </w:r>
                  <w:proofErr w:type="gramEnd"/>
                  <w:r w:rsidRPr="00D04180">
                    <w:rPr>
                      <w:rFonts w:ascii="Times New Roman" w:eastAsia="Times New Roman" w:hAnsi="Times New Roman" w:cs="Times New Roman"/>
                      <w:sz w:val="18"/>
                      <w:szCs w:val="18"/>
                      <w:lang w:eastAsia="tr-TR"/>
                    </w:rPr>
                    <w:t xml:space="preserve"> süresi kadar uzatılır.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d) İlkyardım eğitimci eğitmeni yetki belgesi sahipleri, ilkyardım eğitmeni yetki belgesi sahibi sayılırlar.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e) (Ek-3a) ve (Ek-3c)’de yer alan ilkyardımcı belgesi/yetki belgesi ile (Ek-3b)’de yer alan ilkyardımcı kimlik belgesi, merkez veya müdürlük, (Ek-3e), (Ek-3f) ve (Ek-3g)’de yer alan belgeler ise merkez tarafından hazırlanır.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f) Merkezler kendi hazırladıkları ilkyardımcı belgesi ile eğitmen yetki belgesinde, Bakanlık logosu ile birlikte kendi logosunu da kullanabilir.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b/>
                      <w:sz w:val="18"/>
                      <w:szCs w:val="18"/>
                      <w:lang w:eastAsia="tr-TR"/>
                    </w:rPr>
                  </w:pPr>
                  <w:r w:rsidRPr="00D04180">
                    <w:rPr>
                      <w:rFonts w:ascii="Times New Roman" w:eastAsia="Times New Roman" w:hAnsi="Times New Roman" w:cs="Times New Roman"/>
                      <w:b/>
                      <w:sz w:val="18"/>
                      <w:szCs w:val="18"/>
                      <w:lang w:eastAsia="tr-TR"/>
                    </w:rPr>
                    <w:t>Merkezlerin çalışma saatleri ve eğitim planları</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b/>
                      <w:sz w:val="18"/>
                      <w:szCs w:val="18"/>
                      <w:lang w:eastAsia="tr-TR"/>
                    </w:rPr>
                    <w:t>MADDE 24 –</w:t>
                  </w:r>
                  <w:r w:rsidRPr="00D04180">
                    <w:rPr>
                      <w:rFonts w:ascii="Times New Roman" w:eastAsia="Times New Roman" w:hAnsi="Times New Roman" w:cs="Times New Roman"/>
                      <w:sz w:val="18"/>
                      <w:szCs w:val="18"/>
                      <w:lang w:eastAsia="tr-TR"/>
                    </w:rPr>
                    <w:t xml:space="preserve"> (1) Merkezler, 09.00-21.00 saatleri arasında çalışırlar. Çalışma saatlerini belirleyip müdürlüğe bildirirler.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(2) Beyan ettikleri çalışma saatleri süresince Genel Müdürlük ve müdürlük denetimine açık olmak zorundadır.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(3) Düzenleyecekleri ilkyardım eğitimlerini en az bir iş günü öncesinde müdürlüğe bildirmek zorundadır.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(4) Düzenleyecekleri ilkyardım eğitici eğitimlerini en az üç iş günü öncesinde müdürlüğe bildirmek ve onay almak zorundadır.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(5) Eğitim iptallerini, iptal gerekçesi ile birlikte, iptal kararı verildiği gün müdürlüğe yazılı olarak bildirmek zorundadır.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b/>
                      <w:sz w:val="18"/>
                      <w:szCs w:val="18"/>
                      <w:lang w:eastAsia="tr-TR"/>
                    </w:rPr>
                  </w:pPr>
                  <w:r w:rsidRPr="00D04180">
                    <w:rPr>
                      <w:rFonts w:ascii="Times New Roman" w:eastAsia="Times New Roman" w:hAnsi="Times New Roman" w:cs="Times New Roman"/>
                      <w:b/>
                      <w:sz w:val="18"/>
                      <w:szCs w:val="18"/>
                      <w:lang w:eastAsia="tr-TR"/>
                    </w:rPr>
                    <w:t>Ücretler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b/>
                      <w:sz w:val="18"/>
                      <w:szCs w:val="18"/>
                      <w:lang w:eastAsia="tr-TR"/>
                    </w:rPr>
                    <w:t xml:space="preserve">MADDE 25 – </w:t>
                  </w:r>
                  <w:r w:rsidRPr="00D04180">
                    <w:rPr>
                      <w:rFonts w:ascii="Times New Roman" w:eastAsia="Times New Roman" w:hAnsi="Times New Roman" w:cs="Times New Roman"/>
                      <w:sz w:val="18"/>
                      <w:szCs w:val="18"/>
                      <w:lang w:eastAsia="tr-TR"/>
                    </w:rPr>
                    <w:t>(1) Ücret tespit komisyonunca (Ek-9)’da yer alan konulara ait ücretler belirlenir. Komisyon, her merkezin mesul müdürü veya bir temsilcisi, il ticaret odasından bir temsilci ile acil ve/veya afetlerde sağlık hizmetleri şube müdüründen oluşur. Komisyona, il sağlık müdürü veya görevlendireceği il sağlık müdür yardımcısı başkanlık eder. Merkezlere, komisyon toplantısına katılımları hakkında yazılı bildirim yapılır. Komisyonca; fiyat endeksleri, yerel koşullar, emsal ücretler ve benzeri göz önünde bulundurularak değerlendirilir ve ücretler tespit edilir. Komisyonca tespit edilen ücretler, tüm katılımcılar tarafından imza altına alınır ve ilin sağlık müdürü tarafından onaylanarak yürürlüğe girer. Onaylanan ücretlerin bir örneği (Ek-9) Genel Müdürlüğe gönderilir.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 xml:space="preserve">(2) Her yılın ocak ayı başından şubat ayı sonuna kadar ücret tespit komisyonu toplanır. Ücret tespitleri yıllık olarak yapılır. </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(3) Süresi içerisinde ücret tespit komisyonu oluşturulamaz ise bir önceki yılın ücreti geçerlidir.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lastRenderedPageBreak/>
                    <w:t xml:space="preserve">(4) İlkyardım eğitimlerinde teorik ve uygulamalı sınavlar için katılımcılardan alınacak sınav ücreti ile sınavlarda görev alan sınav gözetmenlerine ödenecek ücretler Bakanlıkça belirlenir. </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(5) Temel Yaşam Desteği ve Afetlerde İlkyardım Eğitimi ücretsizdir.</w:t>
                  </w:r>
                </w:p>
                <w:p w:rsidR="00D04180" w:rsidRPr="00D04180" w:rsidRDefault="00D04180" w:rsidP="00D04180">
                  <w:pPr>
                    <w:tabs>
                      <w:tab w:val="left" w:pos="566"/>
                    </w:tabs>
                    <w:spacing w:after="0" w:line="240" w:lineRule="exact"/>
                    <w:jc w:val="center"/>
                    <w:rPr>
                      <w:rFonts w:ascii="Times New Roman" w:eastAsia="Times New Roman" w:hAnsi="Times New Roman" w:cs="Times New Roman"/>
                      <w:b/>
                      <w:sz w:val="18"/>
                      <w:szCs w:val="18"/>
                      <w:lang w:eastAsia="tr-TR"/>
                    </w:rPr>
                  </w:pPr>
                  <w:r w:rsidRPr="00D04180">
                    <w:rPr>
                      <w:rFonts w:ascii="Times New Roman" w:eastAsia="Times New Roman" w:hAnsi="Times New Roman" w:cs="Times New Roman"/>
                      <w:b/>
                      <w:sz w:val="18"/>
                      <w:szCs w:val="18"/>
                      <w:lang w:eastAsia="tr-TR"/>
                    </w:rPr>
                    <w:t>ALTINCI BÖLÜM</w:t>
                  </w:r>
                </w:p>
                <w:p w:rsidR="00D04180" w:rsidRPr="00D04180" w:rsidRDefault="00D04180" w:rsidP="00D04180">
                  <w:pPr>
                    <w:tabs>
                      <w:tab w:val="left" w:pos="566"/>
                    </w:tabs>
                    <w:spacing w:after="0" w:line="240" w:lineRule="exact"/>
                    <w:jc w:val="center"/>
                    <w:rPr>
                      <w:rFonts w:ascii="Times New Roman" w:eastAsia="Times New Roman" w:hAnsi="Times New Roman" w:cs="Times New Roman"/>
                      <w:b/>
                      <w:sz w:val="18"/>
                      <w:szCs w:val="18"/>
                      <w:lang w:eastAsia="tr-TR"/>
                    </w:rPr>
                  </w:pPr>
                  <w:r w:rsidRPr="00D04180">
                    <w:rPr>
                      <w:rFonts w:ascii="Times New Roman" w:eastAsia="Times New Roman" w:hAnsi="Times New Roman" w:cs="Times New Roman"/>
                      <w:b/>
                      <w:sz w:val="18"/>
                      <w:szCs w:val="18"/>
                      <w:lang w:eastAsia="tr-TR"/>
                    </w:rPr>
                    <w:t>Kayıt, Arşiv, Denetim ve Kapatma İşlemleri</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b/>
                      <w:sz w:val="18"/>
                      <w:szCs w:val="18"/>
                      <w:lang w:eastAsia="tr-TR"/>
                    </w:rPr>
                  </w:pPr>
                  <w:r w:rsidRPr="00D04180">
                    <w:rPr>
                      <w:rFonts w:ascii="Times New Roman" w:eastAsia="Times New Roman" w:hAnsi="Times New Roman" w:cs="Times New Roman"/>
                      <w:b/>
                      <w:sz w:val="18"/>
                      <w:szCs w:val="18"/>
                      <w:lang w:eastAsia="tr-TR"/>
                    </w:rPr>
                    <w:t>Kayıt ve arşiv</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b/>
                      <w:sz w:val="18"/>
                      <w:szCs w:val="18"/>
                      <w:lang w:eastAsia="tr-TR"/>
                    </w:rPr>
                    <w:t xml:space="preserve">MADDE 26 – </w:t>
                  </w:r>
                  <w:r w:rsidRPr="00D04180">
                    <w:rPr>
                      <w:rFonts w:ascii="Times New Roman" w:eastAsia="Times New Roman" w:hAnsi="Times New Roman" w:cs="Times New Roman"/>
                      <w:sz w:val="18"/>
                      <w:szCs w:val="18"/>
                      <w:lang w:eastAsia="tr-TR"/>
                    </w:rPr>
                    <w:t>(1) İlkyardım eğitimci eğitmeni kayıtları Genel Müdürlükçe tutulur.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b/>
                      <w:sz w:val="18"/>
                      <w:szCs w:val="18"/>
                      <w:lang w:eastAsia="tr-TR"/>
                    </w:rPr>
                  </w:pPr>
                  <w:r w:rsidRPr="00D04180">
                    <w:rPr>
                      <w:rFonts w:ascii="Times New Roman" w:eastAsia="Times New Roman" w:hAnsi="Times New Roman" w:cs="Times New Roman"/>
                      <w:b/>
                      <w:sz w:val="18"/>
                      <w:szCs w:val="18"/>
                      <w:lang w:eastAsia="tr-TR"/>
                    </w:rPr>
                    <w:t xml:space="preserve">Denetim </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b/>
                      <w:sz w:val="18"/>
                      <w:szCs w:val="18"/>
                      <w:lang w:eastAsia="tr-TR"/>
                    </w:rPr>
                    <w:t xml:space="preserve">MADDE 27 – </w:t>
                  </w:r>
                  <w:r w:rsidRPr="00D04180">
                    <w:rPr>
                      <w:rFonts w:ascii="Times New Roman" w:eastAsia="Times New Roman" w:hAnsi="Times New Roman" w:cs="Times New Roman"/>
                      <w:sz w:val="18"/>
                      <w:szCs w:val="18"/>
                      <w:lang w:eastAsia="tr-TR"/>
                    </w:rPr>
                    <w:t>(1) Merkezler, Genel Müdürlük veya müdürlük denetim ekipleri tarafından denetlenir.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 xml:space="preserve">a) Olağan denetim; müdürlük tarafından yılda en az 2 kez yapılır. </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 xml:space="preserve">b) Olağandışı denetim; Genel Müdürlük veya müdürlüğün talebi, </w:t>
                  </w:r>
                  <w:proofErr w:type="gramStart"/>
                  <w:r w:rsidRPr="00D04180">
                    <w:rPr>
                      <w:rFonts w:ascii="Times New Roman" w:eastAsia="Times New Roman" w:hAnsi="Times New Roman" w:cs="Times New Roman"/>
                      <w:sz w:val="18"/>
                      <w:szCs w:val="18"/>
                      <w:lang w:eastAsia="tr-TR"/>
                    </w:rPr>
                    <w:t>şikayet</w:t>
                  </w:r>
                  <w:proofErr w:type="gramEnd"/>
                  <w:r w:rsidRPr="00D04180">
                    <w:rPr>
                      <w:rFonts w:ascii="Times New Roman" w:eastAsia="Times New Roman" w:hAnsi="Times New Roman" w:cs="Times New Roman"/>
                      <w:sz w:val="18"/>
                      <w:szCs w:val="18"/>
                      <w:lang w:eastAsia="tr-TR"/>
                    </w:rPr>
                    <w:t xml:space="preserve"> veya soruşturma üzerine lüzumu halinde yapılır. </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c) Denetimlerde, denetleme formları (Ek-8a), (Ek- 8b) kullanılır. Denetimler bu formlarda yer alan hususlara göre yapılır.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 xml:space="preserve">ç) Denetimlere merkezi temsilen, mesul müdür veya yerine </w:t>
                  </w:r>
                  <w:proofErr w:type="gramStart"/>
                  <w:r w:rsidRPr="00D04180">
                    <w:rPr>
                      <w:rFonts w:ascii="Times New Roman" w:eastAsia="Times New Roman" w:hAnsi="Times New Roman" w:cs="Times New Roman"/>
                      <w:sz w:val="18"/>
                      <w:szCs w:val="18"/>
                      <w:lang w:eastAsia="tr-TR"/>
                    </w:rPr>
                    <w:t>vekalet</w:t>
                  </w:r>
                  <w:proofErr w:type="gramEnd"/>
                  <w:r w:rsidRPr="00D04180">
                    <w:rPr>
                      <w:rFonts w:ascii="Times New Roman" w:eastAsia="Times New Roman" w:hAnsi="Times New Roman" w:cs="Times New Roman"/>
                      <w:sz w:val="18"/>
                      <w:szCs w:val="18"/>
                      <w:lang w:eastAsia="tr-TR"/>
                    </w:rPr>
                    <w:t xml:space="preserve"> eden kişi katılır ve sonuç raporlarını imzalar. </w:t>
                  </w:r>
                </w:p>
                <w:p w:rsidR="00D04180" w:rsidRPr="00D04180" w:rsidRDefault="00D04180" w:rsidP="00D04180">
                  <w:pPr>
                    <w:tabs>
                      <w:tab w:val="left" w:pos="566"/>
                    </w:tabs>
                    <w:spacing w:after="0" w:line="240" w:lineRule="exact"/>
                    <w:jc w:val="center"/>
                    <w:rPr>
                      <w:rFonts w:ascii="Times New Roman" w:eastAsia="Times New Roman" w:hAnsi="Times New Roman" w:cs="Times New Roman"/>
                      <w:b/>
                      <w:sz w:val="18"/>
                      <w:szCs w:val="18"/>
                      <w:lang w:eastAsia="tr-TR"/>
                    </w:rPr>
                  </w:pPr>
                  <w:r w:rsidRPr="00D04180">
                    <w:rPr>
                      <w:rFonts w:ascii="Times New Roman" w:eastAsia="Times New Roman" w:hAnsi="Times New Roman" w:cs="Times New Roman"/>
                      <w:b/>
                      <w:sz w:val="18"/>
                      <w:szCs w:val="18"/>
                      <w:lang w:eastAsia="tr-TR"/>
                    </w:rPr>
                    <w:t>YEDİNCİ BÖLÜM</w:t>
                  </w:r>
                </w:p>
                <w:p w:rsidR="00D04180" w:rsidRPr="00D04180" w:rsidRDefault="00D04180" w:rsidP="00D04180">
                  <w:pPr>
                    <w:tabs>
                      <w:tab w:val="left" w:pos="566"/>
                    </w:tabs>
                    <w:spacing w:after="0" w:line="240" w:lineRule="exact"/>
                    <w:jc w:val="center"/>
                    <w:rPr>
                      <w:rFonts w:ascii="Times New Roman" w:eastAsia="Times New Roman" w:hAnsi="Times New Roman" w:cs="Times New Roman"/>
                      <w:b/>
                      <w:sz w:val="18"/>
                      <w:szCs w:val="18"/>
                      <w:lang w:eastAsia="tr-TR"/>
                    </w:rPr>
                  </w:pPr>
                  <w:r w:rsidRPr="00D04180">
                    <w:rPr>
                      <w:rFonts w:ascii="Times New Roman" w:eastAsia="Times New Roman" w:hAnsi="Times New Roman" w:cs="Times New Roman"/>
                      <w:b/>
                      <w:sz w:val="18"/>
                      <w:szCs w:val="18"/>
                      <w:lang w:eastAsia="tr-TR"/>
                    </w:rPr>
                    <w:t>Yasaklar, Reklam, Tanıtım ve Bilgilendirme</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b/>
                      <w:sz w:val="18"/>
                      <w:szCs w:val="18"/>
                      <w:lang w:eastAsia="tr-TR"/>
                    </w:rPr>
                  </w:pPr>
                  <w:r w:rsidRPr="00D04180">
                    <w:rPr>
                      <w:rFonts w:ascii="Times New Roman" w:eastAsia="Times New Roman" w:hAnsi="Times New Roman" w:cs="Times New Roman"/>
                      <w:b/>
                      <w:sz w:val="18"/>
                      <w:szCs w:val="18"/>
                      <w:lang w:eastAsia="tr-TR"/>
                    </w:rPr>
                    <w:t>Yasaklar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b/>
                      <w:sz w:val="18"/>
                      <w:szCs w:val="18"/>
                      <w:lang w:eastAsia="tr-TR"/>
                    </w:rPr>
                    <w:t xml:space="preserve">MADDE 28 – </w:t>
                  </w:r>
                  <w:r w:rsidRPr="00D04180">
                    <w:rPr>
                      <w:rFonts w:ascii="Times New Roman" w:eastAsia="Times New Roman" w:hAnsi="Times New Roman" w:cs="Times New Roman"/>
                      <w:sz w:val="18"/>
                      <w:szCs w:val="18"/>
                      <w:lang w:eastAsia="tr-TR"/>
                    </w:rPr>
                    <w:t xml:space="preserve">(1) Bu Yönetmelik kapsamında faaliyet gösteren merkezler, bu Yönetmelik hükümlerine ve aşağıda belirlenen hususlara uymak zorundadır. </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(2) Merkezler;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a) Müdürlükçe onaylanmış eğitim müfredatı haricinde kaynak kullanamaz.</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b) Yetki belgesi almadıkça eğitim için katılımcı kaydı yapamaz ve eğitime başlayamaz.</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c) Çalışma belgesi olmayan eğitmen çalıştıramaz.</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ç) Resmi kurum ve kuruluşlarca kullanılan isimleri ticari isim olarak kullanamaz.</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d) Dış tabelalarında ve basılı evraklarında yetki belgesinde belirtilen isim ve unvan dışında başka isim ve unvan kullanamaz.</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e) Müdürlükçe onaylanan ücretlerin üzerinde ücret talep edemez.</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f) Bünyesinde olmayan faaliyetler konusunda reklam veremez.</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g) Eğitim salonlarında, eğitimler sırasında eğitim malzemeleri dışında malzeme bulunduramaz.</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lastRenderedPageBreak/>
                    <w:t>(3) Mesul müdür, başka bir merkezde eğitmenlik yapamaz.</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b/>
                      <w:sz w:val="18"/>
                      <w:szCs w:val="18"/>
                      <w:lang w:eastAsia="tr-TR"/>
                    </w:rPr>
                  </w:pPr>
                  <w:r w:rsidRPr="00D04180">
                    <w:rPr>
                      <w:rFonts w:ascii="Times New Roman" w:eastAsia="Times New Roman" w:hAnsi="Times New Roman" w:cs="Times New Roman"/>
                      <w:b/>
                      <w:sz w:val="18"/>
                      <w:szCs w:val="18"/>
                      <w:lang w:eastAsia="tr-TR"/>
                    </w:rPr>
                    <w:t>Müeyyideler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b/>
                      <w:sz w:val="18"/>
                      <w:szCs w:val="18"/>
                      <w:lang w:eastAsia="tr-TR"/>
                    </w:rPr>
                    <w:t xml:space="preserve">MADDE 29 – </w:t>
                  </w:r>
                  <w:r w:rsidRPr="00D04180">
                    <w:rPr>
                      <w:rFonts w:ascii="Times New Roman" w:eastAsia="Times New Roman" w:hAnsi="Times New Roman" w:cs="Times New Roman"/>
                      <w:sz w:val="18"/>
                      <w:szCs w:val="18"/>
                      <w:lang w:eastAsia="tr-TR"/>
                    </w:rPr>
                    <w:t>(1) Merkez sahibi ve mesul müdürüne ulaşılamayan, yetki belgesinde belirtilen adreste bulunmayan veya kapatılmasına dair başvuruda bulunulmadan kapandığı tespit edilen merkezler; on beş gün içerisinde müdürlükçe iki kez denetlenir ve merkezin adreste faaliyet göstermediği tutanak altına alınır. Merkez adına kapatma başvurusu aranmaksızın sürekli kapatma işlemi gerçekleştirilir ve Genel Müdürlüğe bildirilir.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 xml:space="preserve">(2) Yönetmelikte belirlenen usul ve esaslara uymayanlar ile yasaklara aykırı hareket edenlere denetim formunda (Ek-8a) yer alan hükümler uygulanır. </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 xml:space="preserve">(3) Bakanlıkça düzenlenen eğitimlere katılarak yetki belgesi almış kamu personeli eğitimcilerinden; müdürlükçe, </w:t>
                  </w:r>
                  <w:proofErr w:type="gramStart"/>
                  <w:r w:rsidRPr="00D04180">
                    <w:rPr>
                      <w:rFonts w:ascii="Times New Roman" w:eastAsia="Times New Roman" w:hAnsi="Times New Roman" w:cs="Times New Roman"/>
                      <w:sz w:val="18"/>
                      <w:szCs w:val="18"/>
                      <w:lang w:eastAsia="tr-TR"/>
                    </w:rPr>
                    <w:t>belge geçerlilik</w:t>
                  </w:r>
                  <w:proofErr w:type="gramEnd"/>
                  <w:r w:rsidRPr="00D04180">
                    <w:rPr>
                      <w:rFonts w:ascii="Times New Roman" w:eastAsia="Times New Roman" w:hAnsi="Times New Roman" w:cs="Times New Roman"/>
                      <w:sz w:val="18"/>
                      <w:szCs w:val="18"/>
                      <w:lang w:eastAsia="tr-TR"/>
                    </w:rPr>
                    <w:t xml:space="preserve"> süresince görev yapmayı kabul ettiklerine ilişkin taahhütname alınır. Taahhüt süresinden önce kamudan istifa eden personelden eğitim ücreti alınır. </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b/>
                      <w:sz w:val="18"/>
                      <w:szCs w:val="18"/>
                      <w:lang w:eastAsia="tr-TR"/>
                    </w:rPr>
                  </w:pPr>
                  <w:r w:rsidRPr="00D04180">
                    <w:rPr>
                      <w:rFonts w:ascii="Times New Roman" w:eastAsia="Times New Roman" w:hAnsi="Times New Roman" w:cs="Times New Roman"/>
                      <w:b/>
                      <w:sz w:val="18"/>
                      <w:szCs w:val="18"/>
                      <w:lang w:eastAsia="tr-TR"/>
                    </w:rPr>
                    <w:t>Reklam, tanıtım ve bilgilendirme</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b/>
                      <w:sz w:val="18"/>
                      <w:szCs w:val="18"/>
                      <w:lang w:eastAsia="tr-TR"/>
                    </w:rPr>
                    <w:t>MADDE 30 –</w:t>
                  </w:r>
                  <w:r w:rsidRPr="00D04180">
                    <w:rPr>
                      <w:rFonts w:ascii="Times New Roman" w:eastAsia="Times New Roman" w:hAnsi="Times New Roman" w:cs="Times New Roman"/>
                      <w:sz w:val="18"/>
                      <w:szCs w:val="18"/>
                      <w:lang w:eastAsia="tr-TR"/>
                    </w:rPr>
                    <w:t xml:space="preserve"> (1) Merkezler tarafından, ilkyardım ve kazalardan korunma ve önlemeye yönelik bilgiler içeren broşür, afiş ve tanıtım videosu hazırlanabilir, Müdürlüğün onayından sonra kullanılabilir.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 xml:space="preserve">(2) Merkezler, üniversiteler, dernekler, sivil toplum örgütleri ile kamu kurum ve kuruluşları, mevzuat şartlarını yerine getirmek ve müdürlükten izin almak koşulu ile ücretsiz temel yaşam desteği eğitimi, ilkyardımla ilgili halka yönelik özendirici faaliyetler, tanıtımlar ve sosyal sorumluluk projeleri yürütebilirler. </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(3) Merkezler; insanları yanıltıcı, paniğe sevk edici ve yanlış yönlendirici reklam, tanıtım ve bilgilendirmede bulunamazlar.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b/>
                      <w:sz w:val="18"/>
                      <w:szCs w:val="18"/>
                      <w:lang w:eastAsia="tr-TR"/>
                    </w:rPr>
                  </w:pPr>
                  <w:r w:rsidRPr="00D04180">
                    <w:rPr>
                      <w:rFonts w:ascii="Times New Roman" w:eastAsia="Times New Roman" w:hAnsi="Times New Roman" w:cs="Times New Roman"/>
                      <w:b/>
                      <w:sz w:val="18"/>
                      <w:szCs w:val="18"/>
                      <w:lang w:eastAsia="tr-TR"/>
                    </w:rPr>
                    <w:t>Yürürlükten kaldırılan yönetmelik</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b/>
                      <w:sz w:val="18"/>
                      <w:szCs w:val="18"/>
                      <w:lang w:eastAsia="tr-TR"/>
                    </w:rPr>
                    <w:t xml:space="preserve">MADDE 31 – </w:t>
                  </w:r>
                  <w:r w:rsidRPr="00D04180">
                    <w:rPr>
                      <w:rFonts w:ascii="Times New Roman" w:eastAsia="Times New Roman" w:hAnsi="Times New Roman" w:cs="Times New Roman"/>
                      <w:sz w:val="18"/>
                      <w:szCs w:val="18"/>
                      <w:lang w:eastAsia="tr-TR"/>
                    </w:rPr>
                    <w:t xml:space="preserve">(1) </w:t>
                  </w:r>
                  <w:proofErr w:type="gramStart"/>
                  <w:r w:rsidRPr="00D04180">
                    <w:rPr>
                      <w:rFonts w:ascii="Times New Roman" w:eastAsia="Times New Roman" w:hAnsi="Times New Roman" w:cs="Times New Roman"/>
                      <w:sz w:val="18"/>
                      <w:szCs w:val="18"/>
                      <w:lang w:eastAsia="tr-TR"/>
                    </w:rPr>
                    <w:t>22/5/2002</w:t>
                  </w:r>
                  <w:proofErr w:type="gramEnd"/>
                  <w:r w:rsidRPr="00D04180">
                    <w:rPr>
                      <w:rFonts w:ascii="Times New Roman" w:eastAsia="Times New Roman" w:hAnsi="Times New Roman" w:cs="Times New Roman"/>
                      <w:sz w:val="18"/>
                      <w:szCs w:val="18"/>
                      <w:lang w:eastAsia="tr-TR"/>
                    </w:rPr>
                    <w:t xml:space="preserve"> tarihli ve 24762 sayılı Resmî Gazete’de yayımlanan İlkyardım Yönetmeliği yürürlükten kaldırılmıştır.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b/>
                      <w:sz w:val="18"/>
                      <w:szCs w:val="18"/>
                      <w:lang w:eastAsia="tr-TR"/>
                    </w:rPr>
                  </w:pPr>
                  <w:r w:rsidRPr="00D04180">
                    <w:rPr>
                      <w:rFonts w:ascii="Times New Roman" w:eastAsia="Times New Roman" w:hAnsi="Times New Roman" w:cs="Times New Roman"/>
                      <w:b/>
                      <w:sz w:val="18"/>
                      <w:szCs w:val="18"/>
                      <w:lang w:eastAsia="tr-TR"/>
                    </w:rPr>
                    <w:t>Mevcut sertifikalar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b/>
                      <w:sz w:val="18"/>
                      <w:szCs w:val="18"/>
                      <w:lang w:eastAsia="tr-TR"/>
                    </w:rPr>
                    <w:t xml:space="preserve">GEÇİCİ MADDE 1 – </w:t>
                  </w:r>
                  <w:r w:rsidRPr="00D04180">
                    <w:rPr>
                      <w:rFonts w:ascii="Times New Roman" w:eastAsia="Times New Roman" w:hAnsi="Times New Roman" w:cs="Times New Roman"/>
                      <w:sz w:val="18"/>
                      <w:szCs w:val="18"/>
                      <w:lang w:eastAsia="tr-TR"/>
                    </w:rPr>
                    <w:t>(1) Bu Yönetmeliğin yayımı tarihinden önce alınan sertifikaların geçerlilik süresi belgede yazılı süre kadardır.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sz w:val="18"/>
                      <w:szCs w:val="18"/>
                      <w:lang w:eastAsia="tr-TR"/>
                    </w:rPr>
                    <w:t>(2) Bu Yönetmeliğin yayımı tarihinden önce alınan sertifikaların güncellemesi yapıldığında geçerlilik süresi, bu Yönetmelikçe tanımlanmış süreler kadardır.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b/>
                      <w:sz w:val="18"/>
                      <w:szCs w:val="18"/>
                      <w:lang w:eastAsia="tr-TR"/>
                    </w:rPr>
                  </w:pPr>
                  <w:r w:rsidRPr="00D04180">
                    <w:rPr>
                      <w:rFonts w:ascii="Times New Roman" w:eastAsia="Times New Roman" w:hAnsi="Times New Roman" w:cs="Times New Roman"/>
                      <w:b/>
                      <w:sz w:val="18"/>
                      <w:szCs w:val="18"/>
                      <w:lang w:eastAsia="tr-TR"/>
                    </w:rPr>
                    <w:t>Yürürlük</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b/>
                      <w:sz w:val="18"/>
                      <w:szCs w:val="18"/>
                      <w:lang w:eastAsia="tr-TR"/>
                    </w:rPr>
                    <w:t>MADDE 32 –</w:t>
                  </w:r>
                  <w:r w:rsidRPr="00D04180">
                    <w:rPr>
                      <w:rFonts w:ascii="Times New Roman" w:eastAsia="Times New Roman" w:hAnsi="Times New Roman" w:cs="Times New Roman"/>
                      <w:sz w:val="18"/>
                      <w:szCs w:val="18"/>
                      <w:lang w:eastAsia="tr-TR"/>
                    </w:rPr>
                    <w:t xml:space="preserve"> (1) Bu Yönetmelik yayımı tarihinde yürürlüğe girer.</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b/>
                      <w:sz w:val="18"/>
                      <w:szCs w:val="18"/>
                      <w:lang w:eastAsia="tr-TR"/>
                    </w:rPr>
                  </w:pPr>
                  <w:r w:rsidRPr="00D04180">
                    <w:rPr>
                      <w:rFonts w:ascii="Times New Roman" w:eastAsia="Times New Roman" w:hAnsi="Times New Roman" w:cs="Times New Roman"/>
                      <w:b/>
                      <w:sz w:val="18"/>
                      <w:szCs w:val="18"/>
                      <w:lang w:eastAsia="tr-TR"/>
                    </w:rPr>
                    <w:t>Yürütme</w:t>
                  </w:r>
                </w:p>
                <w:p w:rsidR="00D04180" w:rsidRPr="00D04180" w:rsidRDefault="00D04180" w:rsidP="00D04180">
                  <w:pPr>
                    <w:spacing w:before="100" w:beforeAutospacing="1" w:after="100" w:afterAutospacing="1" w:line="240" w:lineRule="exact"/>
                    <w:rPr>
                      <w:rFonts w:ascii="Times New Roman" w:eastAsia="Times New Roman" w:hAnsi="Times New Roman" w:cs="Times New Roman"/>
                      <w:sz w:val="18"/>
                      <w:szCs w:val="18"/>
                      <w:lang w:eastAsia="tr-TR"/>
                    </w:rPr>
                  </w:pPr>
                  <w:r w:rsidRPr="00D04180">
                    <w:rPr>
                      <w:rFonts w:ascii="Times New Roman" w:eastAsia="Times New Roman" w:hAnsi="Times New Roman" w:cs="Times New Roman"/>
                      <w:b/>
                      <w:sz w:val="18"/>
                      <w:szCs w:val="18"/>
                      <w:lang w:eastAsia="tr-TR"/>
                    </w:rPr>
                    <w:t>MADDE 33 –</w:t>
                  </w:r>
                  <w:r w:rsidRPr="00D04180">
                    <w:rPr>
                      <w:rFonts w:ascii="Times New Roman" w:eastAsia="Times New Roman" w:hAnsi="Times New Roman" w:cs="Times New Roman"/>
                      <w:sz w:val="18"/>
                      <w:szCs w:val="18"/>
                      <w:lang w:eastAsia="tr-TR"/>
                    </w:rPr>
                    <w:t xml:space="preserve"> (1) Bu Yönetmelik hükümlerini Sağlık Bakanı yürütür.</w:t>
                  </w:r>
                </w:p>
                <w:p w:rsidR="00D04180" w:rsidRPr="00D04180" w:rsidRDefault="00D04180" w:rsidP="00D04180">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D04180" w:rsidRPr="00D04180" w:rsidRDefault="00D04180" w:rsidP="00D04180">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D04180" w:rsidRPr="00D04180" w:rsidRDefault="00D04180" w:rsidP="00D04180">
                  <w:pPr>
                    <w:spacing w:before="100" w:beforeAutospacing="1" w:after="100" w:afterAutospacing="1" w:line="240" w:lineRule="exact"/>
                    <w:rPr>
                      <w:rFonts w:ascii="Times New Roman" w:eastAsia="Times New Roman" w:hAnsi="Times New Roman" w:cs="Times New Roman"/>
                      <w:b/>
                      <w:sz w:val="18"/>
                      <w:szCs w:val="18"/>
                      <w:lang w:eastAsia="tr-TR"/>
                    </w:rPr>
                  </w:pPr>
                  <w:hyperlink r:id="rId4" w:history="1">
                    <w:r w:rsidRPr="00D04180">
                      <w:rPr>
                        <w:rFonts w:ascii="Times New Roman" w:eastAsia="Times New Roman" w:hAnsi="Times New Roman" w:cs="Times New Roman"/>
                        <w:b/>
                        <w:color w:val="0000FF"/>
                        <w:sz w:val="18"/>
                        <w:lang w:eastAsia="tr-TR"/>
                      </w:rPr>
                      <w:t>Ekleri için tıklayınız.</w:t>
                    </w:r>
                  </w:hyperlink>
                </w:p>
                <w:p w:rsidR="00D04180" w:rsidRPr="00D04180" w:rsidRDefault="00D04180" w:rsidP="00D04180">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D04180" w:rsidRPr="00D04180" w:rsidRDefault="00D04180" w:rsidP="00D04180">
            <w:pPr>
              <w:spacing w:after="0" w:line="240" w:lineRule="auto"/>
              <w:jc w:val="center"/>
              <w:rPr>
                <w:rFonts w:ascii="Times New Roman" w:eastAsia="Times New Roman" w:hAnsi="Times New Roman" w:cs="Times New Roman"/>
                <w:sz w:val="20"/>
                <w:szCs w:val="20"/>
                <w:lang w:eastAsia="tr-TR"/>
              </w:rPr>
            </w:pPr>
          </w:p>
        </w:tc>
      </w:tr>
    </w:tbl>
    <w:p w:rsidR="00D04180" w:rsidRPr="00D04180" w:rsidRDefault="00D04180" w:rsidP="00D04180">
      <w:pPr>
        <w:spacing w:after="0" w:line="240" w:lineRule="auto"/>
        <w:jc w:val="center"/>
        <w:rPr>
          <w:rFonts w:ascii="Times New Roman" w:eastAsia="Times New Roman" w:hAnsi="Times New Roman" w:cs="Times New Roman"/>
          <w:sz w:val="24"/>
          <w:szCs w:val="24"/>
          <w:lang w:eastAsia="tr-TR"/>
        </w:rPr>
      </w:pPr>
    </w:p>
    <w:p w:rsidR="00187D39" w:rsidRDefault="00187D39"/>
    <w:sectPr w:rsidR="00187D39" w:rsidSect="00187D3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04180"/>
    <w:rsid w:val="00187D39"/>
    <w:rsid w:val="00D0418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D3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D04180"/>
    <w:rPr>
      <w:color w:val="0000FF"/>
      <w:u w:val="single"/>
    </w:rPr>
  </w:style>
  <w:style w:type="paragraph" w:styleId="NormalWeb">
    <w:name w:val="Normal (Web)"/>
    <w:basedOn w:val="Normal"/>
    <w:rsid w:val="00D0418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D04180"/>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D04180"/>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D0418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420294332">
      <w:bodyDiv w:val="1"/>
      <w:marLeft w:val="0"/>
      <w:marRight w:val="0"/>
      <w:marTop w:val="0"/>
      <w:marBottom w:val="0"/>
      <w:divBdr>
        <w:top w:val="none" w:sz="0" w:space="0" w:color="auto"/>
        <w:left w:val="none" w:sz="0" w:space="0" w:color="auto"/>
        <w:bottom w:val="none" w:sz="0" w:space="0" w:color="auto"/>
        <w:right w:val="none" w:sz="0" w:space="0" w:color="auto"/>
      </w:divBdr>
      <w:divsChild>
        <w:div w:id="1509906599">
          <w:marLeft w:val="0"/>
          <w:marRight w:val="0"/>
          <w:marTop w:val="0"/>
          <w:marBottom w:val="0"/>
          <w:divBdr>
            <w:top w:val="none" w:sz="0" w:space="0" w:color="auto"/>
            <w:left w:val="none" w:sz="0" w:space="0" w:color="auto"/>
            <w:bottom w:val="none" w:sz="0" w:space="0" w:color="auto"/>
            <w:right w:val="none" w:sz="0" w:space="0" w:color="auto"/>
          </w:divBdr>
          <w:divsChild>
            <w:div w:id="718820437">
              <w:marLeft w:val="0"/>
              <w:marRight w:val="0"/>
              <w:marTop w:val="0"/>
              <w:marBottom w:val="0"/>
              <w:divBdr>
                <w:top w:val="none" w:sz="0" w:space="0" w:color="auto"/>
                <w:left w:val="none" w:sz="0" w:space="0" w:color="auto"/>
                <w:bottom w:val="none" w:sz="0" w:space="0" w:color="auto"/>
                <w:right w:val="none" w:sz="0" w:space="0" w:color="auto"/>
              </w:divBdr>
              <w:divsChild>
                <w:div w:id="1837913839">
                  <w:marLeft w:val="0"/>
                  <w:marRight w:val="0"/>
                  <w:marTop w:val="0"/>
                  <w:marBottom w:val="0"/>
                  <w:divBdr>
                    <w:top w:val="none" w:sz="0" w:space="0" w:color="auto"/>
                    <w:left w:val="none" w:sz="0" w:space="0" w:color="auto"/>
                    <w:bottom w:val="none" w:sz="0" w:space="0" w:color="auto"/>
                    <w:right w:val="none" w:sz="0" w:space="0" w:color="auto"/>
                  </w:divBdr>
                  <w:divsChild>
                    <w:div w:id="212206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5/07/20150729-2-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4481</Words>
  <Characters>25548</Characters>
  <Application>Microsoft Office Word</Application>
  <DocSecurity>0</DocSecurity>
  <Lines>212</Lines>
  <Paragraphs>59</Paragraphs>
  <ScaleCrop>false</ScaleCrop>
  <Company/>
  <LinksUpToDate>false</LinksUpToDate>
  <CharactersWithSpaces>29970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2015-07-29T05:34:00Z</dcterms:created>
  <dcterms:modified xsi:type="dcterms:W3CDTF">2015-07-29T05:35:00Z</dcterms:modified>
</cp:coreProperties>
</file>