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0A3D24" w:rsidRPr="000A3D24" w:rsidTr="000A3D24">
        <w:trPr>
          <w:jc w:val="center"/>
        </w:trPr>
        <w:tc>
          <w:tcPr>
            <w:tcW w:w="9104" w:type="dxa"/>
            <w:hideMark/>
          </w:tcPr>
          <w:tbl>
            <w:tblPr>
              <w:tblW w:w="8789" w:type="dxa"/>
              <w:jc w:val="center"/>
              <w:tblLook w:val="01E0"/>
            </w:tblPr>
            <w:tblGrid>
              <w:gridCol w:w="2931"/>
              <w:gridCol w:w="2931"/>
              <w:gridCol w:w="2927"/>
            </w:tblGrid>
            <w:tr w:rsidR="000A3D24" w:rsidRPr="000A3D24">
              <w:trPr>
                <w:trHeight w:val="317"/>
                <w:jc w:val="center"/>
              </w:trPr>
              <w:tc>
                <w:tcPr>
                  <w:tcW w:w="2931" w:type="dxa"/>
                  <w:tcBorders>
                    <w:top w:val="nil"/>
                    <w:left w:val="nil"/>
                    <w:bottom w:val="single" w:sz="4" w:space="0" w:color="660066"/>
                    <w:right w:val="nil"/>
                  </w:tcBorders>
                  <w:vAlign w:val="center"/>
                  <w:hideMark/>
                </w:tcPr>
                <w:p w:rsidR="000A3D24" w:rsidRPr="000A3D24" w:rsidRDefault="000A3D24" w:rsidP="000A3D24">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0A3D24">
                    <w:rPr>
                      <w:rFonts w:ascii="Arial" w:eastAsia="Times New Roman" w:hAnsi="Arial" w:cs="Arial"/>
                      <w:sz w:val="16"/>
                      <w:szCs w:val="16"/>
                      <w:lang w:eastAsia="tr-TR"/>
                    </w:rPr>
                    <w:t>23 Ekim 2015 CUMA</w:t>
                  </w:r>
                </w:p>
              </w:tc>
              <w:tc>
                <w:tcPr>
                  <w:tcW w:w="2931" w:type="dxa"/>
                  <w:tcBorders>
                    <w:top w:val="nil"/>
                    <w:left w:val="nil"/>
                    <w:bottom w:val="single" w:sz="4" w:space="0" w:color="660066"/>
                    <w:right w:val="nil"/>
                  </w:tcBorders>
                  <w:vAlign w:val="center"/>
                  <w:hideMark/>
                </w:tcPr>
                <w:p w:rsidR="000A3D24" w:rsidRPr="000A3D24" w:rsidRDefault="000A3D24" w:rsidP="000A3D24">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0A3D24">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0A3D24" w:rsidRPr="000A3D24" w:rsidRDefault="000A3D24" w:rsidP="000A3D24">
                  <w:pPr>
                    <w:spacing w:before="100" w:beforeAutospacing="1" w:after="100" w:afterAutospacing="1" w:line="240" w:lineRule="auto"/>
                    <w:jc w:val="right"/>
                    <w:rPr>
                      <w:rFonts w:ascii="Arial" w:eastAsia="Times New Roman" w:hAnsi="Arial" w:cs="Arial"/>
                      <w:sz w:val="16"/>
                      <w:szCs w:val="16"/>
                      <w:lang w:eastAsia="tr-TR"/>
                    </w:rPr>
                  </w:pPr>
                  <w:proofErr w:type="gramStart"/>
                  <w:r w:rsidRPr="000A3D24">
                    <w:rPr>
                      <w:rFonts w:ascii="Arial" w:eastAsia="Times New Roman" w:hAnsi="Arial" w:cs="Arial"/>
                      <w:sz w:val="16"/>
                      <w:szCs w:val="16"/>
                      <w:lang w:eastAsia="tr-TR"/>
                    </w:rPr>
                    <w:t>Sayı : 29511</w:t>
                  </w:r>
                  <w:proofErr w:type="gramEnd"/>
                </w:p>
              </w:tc>
            </w:tr>
            <w:tr w:rsidR="000A3D24" w:rsidRPr="000A3D24">
              <w:trPr>
                <w:trHeight w:val="480"/>
                <w:jc w:val="center"/>
              </w:trPr>
              <w:tc>
                <w:tcPr>
                  <w:tcW w:w="8789" w:type="dxa"/>
                  <w:gridSpan w:val="3"/>
                  <w:vAlign w:val="center"/>
                  <w:hideMark/>
                </w:tcPr>
                <w:p w:rsidR="000A3D24" w:rsidRPr="000A3D24" w:rsidRDefault="000A3D24" w:rsidP="000A3D24">
                  <w:pPr>
                    <w:spacing w:before="100" w:beforeAutospacing="1" w:after="100" w:afterAutospacing="1" w:line="240" w:lineRule="auto"/>
                    <w:jc w:val="center"/>
                    <w:rPr>
                      <w:rFonts w:ascii="Arial" w:eastAsia="Times New Roman" w:hAnsi="Arial" w:cs="Arial"/>
                      <w:b/>
                      <w:color w:val="000080"/>
                      <w:sz w:val="18"/>
                      <w:szCs w:val="18"/>
                      <w:lang w:eastAsia="tr-TR"/>
                    </w:rPr>
                  </w:pPr>
                  <w:r w:rsidRPr="000A3D24">
                    <w:rPr>
                      <w:rFonts w:ascii="Arial" w:eastAsia="Times New Roman" w:hAnsi="Arial" w:cs="Arial"/>
                      <w:b/>
                      <w:color w:val="000080"/>
                      <w:sz w:val="18"/>
                      <w:szCs w:val="18"/>
                      <w:lang w:eastAsia="tr-TR"/>
                    </w:rPr>
                    <w:t>YÖNETMELİK</w:t>
                  </w:r>
                </w:p>
              </w:tc>
            </w:tr>
            <w:tr w:rsidR="000A3D24" w:rsidRPr="000A3D24">
              <w:trPr>
                <w:trHeight w:val="480"/>
                <w:jc w:val="center"/>
              </w:trPr>
              <w:tc>
                <w:tcPr>
                  <w:tcW w:w="8789" w:type="dxa"/>
                  <w:gridSpan w:val="3"/>
                  <w:vAlign w:val="center"/>
                </w:tcPr>
                <w:p w:rsidR="000A3D24" w:rsidRPr="000A3D24" w:rsidRDefault="000A3D24" w:rsidP="000A3D24">
                  <w:pPr>
                    <w:tabs>
                      <w:tab w:val="left" w:pos="566"/>
                    </w:tabs>
                    <w:spacing w:after="0" w:line="240" w:lineRule="exact"/>
                    <w:jc w:val="both"/>
                    <w:rPr>
                      <w:rFonts w:ascii="Times New Roman" w:eastAsia="Times New Roman" w:hAnsi="Times New Roman" w:cs="Times New Roman"/>
                      <w:sz w:val="18"/>
                      <w:szCs w:val="18"/>
                      <w:u w:val="single"/>
                      <w:lang w:eastAsia="tr-TR"/>
                    </w:rPr>
                  </w:pPr>
                  <w:r w:rsidRPr="000A3D24">
                    <w:rPr>
                      <w:rFonts w:ascii="Times New Roman" w:eastAsia="Times New Roman" w:hAnsi="Times New Roman" w:cs="Times New Roman"/>
                      <w:sz w:val="18"/>
                      <w:szCs w:val="18"/>
                      <w:u w:val="single"/>
                      <w:lang w:eastAsia="tr-TR"/>
                    </w:rPr>
                    <w:t>Bankacılık Düzenleme ve Denetleme Kurumundan:</w:t>
                  </w:r>
                </w:p>
                <w:p w:rsidR="000A3D24" w:rsidRPr="000A3D24" w:rsidRDefault="000A3D24" w:rsidP="000A3D24">
                  <w:pPr>
                    <w:tabs>
                      <w:tab w:val="left" w:pos="566"/>
                    </w:tabs>
                    <w:spacing w:after="0" w:line="240" w:lineRule="exact"/>
                    <w:jc w:val="center"/>
                    <w:rPr>
                      <w:rFonts w:ascii="Times New Roman" w:eastAsia="Times New Roman" w:hAnsi="Times New Roman" w:cs="Times New Roman"/>
                      <w:b/>
                      <w:sz w:val="18"/>
                      <w:szCs w:val="18"/>
                      <w:lang w:eastAsia="tr-TR"/>
                    </w:rPr>
                  </w:pPr>
                  <w:r w:rsidRPr="000A3D24">
                    <w:rPr>
                      <w:rFonts w:ascii="Times New Roman" w:eastAsia="Times New Roman" w:hAnsi="Times New Roman" w:cs="Times New Roman"/>
                      <w:b/>
                      <w:sz w:val="18"/>
                      <w:szCs w:val="18"/>
                      <w:lang w:eastAsia="tr-TR"/>
                    </w:rPr>
                    <w:t>BANKALARIN MUHASEBE UYGULAMALARINA VE BELGELERİN</w:t>
                  </w:r>
                </w:p>
                <w:p w:rsidR="000A3D24" w:rsidRPr="000A3D24" w:rsidRDefault="000A3D24" w:rsidP="000A3D24">
                  <w:pPr>
                    <w:tabs>
                      <w:tab w:val="left" w:pos="566"/>
                    </w:tabs>
                    <w:spacing w:after="0" w:line="240" w:lineRule="exact"/>
                    <w:jc w:val="center"/>
                    <w:rPr>
                      <w:rFonts w:ascii="Times New Roman" w:eastAsia="Times New Roman" w:hAnsi="Times New Roman" w:cs="Times New Roman"/>
                      <w:b/>
                      <w:sz w:val="18"/>
                      <w:szCs w:val="18"/>
                      <w:lang w:eastAsia="tr-TR"/>
                    </w:rPr>
                  </w:pPr>
                  <w:r w:rsidRPr="000A3D24">
                    <w:rPr>
                      <w:rFonts w:ascii="Times New Roman" w:eastAsia="Times New Roman" w:hAnsi="Times New Roman" w:cs="Times New Roman"/>
                      <w:b/>
                      <w:sz w:val="18"/>
                      <w:szCs w:val="18"/>
                      <w:lang w:eastAsia="tr-TR"/>
                    </w:rPr>
                    <w:t>SAKLANMASINA İLİŞKİN USUL VE ESASLAR HAKKINDA</w:t>
                  </w:r>
                </w:p>
                <w:p w:rsidR="000A3D24" w:rsidRPr="000A3D24" w:rsidRDefault="000A3D24" w:rsidP="000A3D24">
                  <w:pPr>
                    <w:tabs>
                      <w:tab w:val="left" w:pos="566"/>
                    </w:tabs>
                    <w:spacing w:after="0" w:line="240" w:lineRule="exact"/>
                    <w:jc w:val="center"/>
                    <w:rPr>
                      <w:rFonts w:ascii="Times New Roman" w:eastAsia="Times New Roman" w:hAnsi="Times New Roman" w:cs="Times New Roman"/>
                      <w:b/>
                      <w:sz w:val="18"/>
                      <w:szCs w:val="18"/>
                      <w:lang w:eastAsia="tr-TR"/>
                    </w:rPr>
                  </w:pPr>
                  <w:r w:rsidRPr="000A3D24">
                    <w:rPr>
                      <w:rFonts w:ascii="Times New Roman" w:eastAsia="Times New Roman" w:hAnsi="Times New Roman" w:cs="Times New Roman"/>
                      <w:b/>
                      <w:sz w:val="18"/>
                      <w:szCs w:val="18"/>
                      <w:lang w:eastAsia="tr-TR"/>
                    </w:rPr>
                    <w:t>YÖNETMELİKTE DEĞİŞİKLİK YAPILMASINA</w:t>
                  </w:r>
                </w:p>
                <w:p w:rsidR="000A3D24" w:rsidRPr="000A3D24" w:rsidRDefault="000A3D24" w:rsidP="000A3D24">
                  <w:pPr>
                    <w:tabs>
                      <w:tab w:val="left" w:pos="566"/>
                    </w:tabs>
                    <w:spacing w:after="0" w:line="240" w:lineRule="exact"/>
                    <w:jc w:val="center"/>
                    <w:rPr>
                      <w:rFonts w:ascii="Times New Roman" w:eastAsia="Times New Roman" w:hAnsi="Times New Roman" w:cs="Times New Roman"/>
                      <w:b/>
                      <w:sz w:val="18"/>
                      <w:szCs w:val="18"/>
                      <w:lang w:eastAsia="tr-TR"/>
                    </w:rPr>
                  </w:pPr>
                  <w:r w:rsidRPr="000A3D24">
                    <w:rPr>
                      <w:rFonts w:ascii="Times New Roman" w:eastAsia="Times New Roman" w:hAnsi="Times New Roman" w:cs="Times New Roman"/>
                      <w:b/>
                      <w:sz w:val="18"/>
                      <w:szCs w:val="18"/>
                      <w:lang w:eastAsia="tr-TR"/>
                    </w:rPr>
                    <w:t>DAİR YÖNETMELİK</w:t>
                  </w:r>
                </w:p>
                <w:p w:rsidR="000A3D24" w:rsidRPr="000A3D24" w:rsidRDefault="000A3D24" w:rsidP="000A3D24">
                  <w:pPr>
                    <w:spacing w:before="100" w:beforeAutospacing="1" w:after="100" w:afterAutospacing="1" w:line="240" w:lineRule="exact"/>
                    <w:rPr>
                      <w:rFonts w:ascii="Times New Roman" w:eastAsia="Times New Roman" w:hAnsi="Times New Roman" w:cs="Times New Roman"/>
                      <w:sz w:val="18"/>
                      <w:szCs w:val="18"/>
                      <w:lang w:eastAsia="tr-TR"/>
                    </w:rPr>
                  </w:pPr>
                  <w:r w:rsidRPr="000A3D24">
                    <w:rPr>
                      <w:rFonts w:ascii="Times New Roman" w:eastAsia="Times New Roman" w:hAnsi="Times New Roman" w:cs="Times New Roman"/>
                      <w:b/>
                      <w:sz w:val="18"/>
                      <w:szCs w:val="18"/>
                      <w:lang w:eastAsia="tr-TR"/>
                    </w:rPr>
                    <w:t>MADDE 1 –</w:t>
                  </w:r>
                  <w:r w:rsidRPr="000A3D24">
                    <w:rPr>
                      <w:rFonts w:ascii="Times New Roman" w:eastAsia="Times New Roman" w:hAnsi="Times New Roman" w:cs="Times New Roman"/>
                      <w:sz w:val="18"/>
                      <w:szCs w:val="18"/>
                      <w:lang w:eastAsia="tr-TR"/>
                    </w:rPr>
                    <w:t xml:space="preserve"> </w:t>
                  </w:r>
                  <w:proofErr w:type="gramStart"/>
                  <w:r w:rsidRPr="000A3D24">
                    <w:rPr>
                      <w:rFonts w:ascii="Times New Roman" w:eastAsia="Times New Roman" w:hAnsi="Times New Roman" w:cs="Times New Roman"/>
                      <w:sz w:val="18"/>
                      <w:szCs w:val="18"/>
                      <w:lang w:eastAsia="tr-TR"/>
                    </w:rPr>
                    <w:t>1/11/2006</w:t>
                  </w:r>
                  <w:proofErr w:type="gramEnd"/>
                  <w:r w:rsidRPr="000A3D24">
                    <w:rPr>
                      <w:rFonts w:ascii="Times New Roman" w:eastAsia="Times New Roman" w:hAnsi="Times New Roman" w:cs="Times New Roman"/>
                      <w:sz w:val="18"/>
                      <w:szCs w:val="18"/>
                      <w:lang w:eastAsia="tr-TR"/>
                    </w:rPr>
                    <w:t xml:space="preserve"> tarihli ve 26333 sayılı Resmî Gazete’de yayımlanan Bankaların Muhasebe Uygulamalarına ve Belgelerin Saklanmasına İlişkin Usul ve Esaslar Hakkında Yönetmeliğin 10 uncu maddesi aşağıdaki şekilde değiştirilmiştir.</w:t>
                  </w:r>
                </w:p>
                <w:p w:rsidR="000A3D24" w:rsidRPr="000A3D24" w:rsidRDefault="000A3D24" w:rsidP="000A3D24">
                  <w:pPr>
                    <w:spacing w:before="100" w:beforeAutospacing="1" w:after="100" w:afterAutospacing="1" w:line="240" w:lineRule="exact"/>
                    <w:rPr>
                      <w:rFonts w:ascii="Times New Roman" w:eastAsia="Times New Roman" w:hAnsi="Times New Roman" w:cs="Times New Roman"/>
                      <w:sz w:val="18"/>
                      <w:szCs w:val="18"/>
                      <w:lang w:eastAsia="tr-TR"/>
                    </w:rPr>
                  </w:pPr>
                  <w:r w:rsidRPr="000A3D24">
                    <w:rPr>
                      <w:rFonts w:ascii="Times New Roman" w:eastAsia="Times New Roman" w:hAnsi="Times New Roman" w:cs="Times New Roman"/>
                      <w:sz w:val="18"/>
                      <w:szCs w:val="18"/>
                      <w:lang w:eastAsia="tr-TR"/>
                    </w:rPr>
                    <w:t>“</w:t>
                  </w:r>
                  <w:r w:rsidRPr="000A3D24">
                    <w:rPr>
                      <w:rFonts w:ascii="Times New Roman" w:eastAsia="Times New Roman" w:hAnsi="Times New Roman" w:cs="Times New Roman"/>
                      <w:b/>
                      <w:sz w:val="18"/>
                      <w:szCs w:val="18"/>
                      <w:lang w:eastAsia="tr-TR"/>
                    </w:rPr>
                    <w:t>MADDE 10 –</w:t>
                  </w:r>
                  <w:r w:rsidRPr="000A3D24">
                    <w:rPr>
                      <w:rFonts w:ascii="Times New Roman" w:eastAsia="Times New Roman" w:hAnsi="Times New Roman" w:cs="Times New Roman"/>
                      <w:sz w:val="18"/>
                      <w:szCs w:val="18"/>
                      <w:lang w:eastAsia="tr-TR"/>
                    </w:rPr>
                    <w:t xml:space="preserve"> (1) Bankalar tarafından bu Yönetmelik ve ilgili tebliğlerde belirtilen biçim ve içerikte hazırlanan </w:t>
                  </w:r>
                  <w:proofErr w:type="gramStart"/>
                  <w:r w:rsidRPr="000A3D24">
                    <w:rPr>
                      <w:rFonts w:ascii="Times New Roman" w:eastAsia="Times New Roman" w:hAnsi="Times New Roman" w:cs="Times New Roman"/>
                      <w:sz w:val="18"/>
                      <w:szCs w:val="18"/>
                      <w:lang w:eastAsia="tr-TR"/>
                    </w:rPr>
                    <w:t>yıl sonuna</w:t>
                  </w:r>
                  <w:proofErr w:type="gramEnd"/>
                  <w:r w:rsidRPr="000A3D24">
                    <w:rPr>
                      <w:rFonts w:ascii="Times New Roman" w:eastAsia="Times New Roman" w:hAnsi="Times New Roman" w:cs="Times New Roman"/>
                      <w:sz w:val="18"/>
                      <w:szCs w:val="18"/>
                      <w:lang w:eastAsia="tr-TR"/>
                    </w:rPr>
                    <w:t xml:space="preserve"> ilişkin finansal tablolar, bağımsız denetim raporu ve bunların ekinde yer alacak Kurulca açıklanması gerekli görülen ilave bilgiler ile risk yönetimine ilişkin açıklamalar yıl sonu finansal raporunu; kâr dağıtım tablosu hariç olmak üzere ilgili ara döneme ilişkin finansal tablolar, bağımsız denetim raporu ve bunların ekinde yer alacak banka yönetim kurulu başkanı ve genel müdürünün ara dönem faaliyetlerine ilişkin değerlendirmelerini içerecek ara dönem faaliyet raporu ile Kurulca açıklanması gerekli görülen ilave bilgiler risk yönetimine ilişkin açıklamalar ara dönem finansal raporunu oluşturur.”</w:t>
                  </w:r>
                </w:p>
                <w:p w:rsidR="000A3D24" w:rsidRPr="000A3D24" w:rsidRDefault="000A3D24" w:rsidP="000A3D24">
                  <w:pPr>
                    <w:spacing w:before="100" w:beforeAutospacing="1" w:after="100" w:afterAutospacing="1" w:line="240" w:lineRule="exact"/>
                    <w:rPr>
                      <w:rFonts w:ascii="Times New Roman" w:eastAsia="Times New Roman" w:hAnsi="Times New Roman" w:cs="Times New Roman"/>
                      <w:sz w:val="18"/>
                      <w:szCs w:val="18"/>
                      <w:lang w:eastAsia="tr-TR"/>
                    </w:rPr>
                  </w:pPr>
                  <w:r w:rsidRPr="000A3D24">
                    <w:rPr>
                      <w:rFonts w:ascii="Times New Roman" w:eastAsia="Times New Roman" w:hAnsi="Times New Roman" w:cs="Times New Roman"/>
                      <w:b/>
                      <w:sz w:val="18"/>
                      <w:szCs w:val="18"/>
                      <w:lang w:eastAsia="tr-TR"/>
                    </w:rPr>
                    <w:t>MADDE 2 –</w:t>
                  </w:r>
                  <w:r w:rsidRPr="000A3D24">
                    <w:rPr>
                      <w:rFonts w:ascii="Times New Roman" w:eastAsia="Times New Roman" w:hAnsi="Times New Roman" w:cs="Times New Roman"/>
                      <w:sz w:val="18"/>
                      <w:szCs w:val="18"/>
                      <w:lang w:eastAsia="tr-TR"/>
                    </w:rPr>
                    <w:t xml:space="preserve"> Bu Yönetmelik </w:t>
                  </w:r>
                  <w:proofErr w:type="gramStart"/>
                  <w:r w:rsidRPr="000A3D24">
                    <w:rPr>
                      <w:rFonts w:ascii="Times New Roman" w:eastAsia="Times New Roman" w:hAnsi="Times New Roman" w:cs="Times New Roman"/>
                      <w:sz w:val="18"/>
                      <w:szCs w:val="18"/>
                      <w:lang w:eastAsia="tr-TR"/>
                    </w:rPr>
                    <w:t>31/3/2016</w:t>
                  </w:r>
                  <w:proofErr w:type="gramEnd"/>
                  <w:r w:rsidRPr="000A3D24">
                    <w:rPr>
                      <w:rFonts w:ascii="Times New Roman" w:eastAsia="Times New Roman" w:hAnsi="Times New Roman" w:cs="Times New Roman"/>
                      <w:sz w:val="18"/>
                      <w:szCs w:val="18"/>
                      <w:lang w:eastAsia="tr-TR"/>
                    </w:rPr>
                    <w:t xml:space="preserve"> tarihinde yürürlüğe girer.</w:t>
                  </w:r>
                </w:p>
                <w:p w:rsidR="000A3D24" w:rsidRPr="000A3D24" w:rsidRDefault="000A3D24" w:rsidP="000A3D24">
                  <w:pPr>
                    <w:spacing w:before="100" w:beforeAutospacing="1" w:after="100" w:afterAutospacing="1" w:line="240" w:lineRule="exact"/>
                    <w:rPr>
                      <w:rFonts w:ascii="Times New Roman" w:eastAsia="Times New Roman" w:hAnsi="Times New Roman" w:cs="Times New Roman"/>
                      <w:sz w:val="18"/>
                      <w:szCs w:val="18"/>
                      <w:lang w:eastAsia="tr-TR"/>
                    </w:rPr>
                  </w:pPr>
                  <w:r w:rsidRPr="000A3D24">
                    <w:rPr>
                      <w:rFonts w:ascii="Times New Roman" w:eastAsia="Times New Roman" w:hAnsi="Times New Roman" w:cs="Times New Roman"/>
                      <w:b/>
                      <w:sz w:val="18"/>
                      <w:szCs w:val="18"/>
                      <w:lang w:eastAsia="tr-TR"/>
                    </w:rPr>
                    <w:t>MADDE 3 –</w:t>
                  </w:r>
                  <w:r w:rsidRPr="000A3D24">
                    <w:rPr>
                      <w:rFonts w:ascii="Times New Roman" w:eastAsia="Times New Roman" w:hAnsi="Times New Roman" w:cs="Times New Roman"/>
                      <w:sz w:val="18"/>
                      <w:szCs w:val="18"/>
                      <w:lang w:eastAsia="tr-TR"/>
                    </w:rPr>
                    <w:t xml:space="preserve"> Bu Yönetmelik hükümlerini Bankacılık Düzenleme ve Denetleme Kurumu Başkanı yürütür.</w:t>
                  </w:r>
                </w:p>
                <w:p w:rsidR="000A3D24" w:rsidRPr="000A3D24" w:rsidRDefault="000A3D24" w:rsidP="000A3D24">
                  <w:pPr>
                    <w:spacing w:before="100" w:beforeAutospacing="1" w:after="100" w:afterAutospacing="1" w:line="240" w:lineRule="exact"/>
                    <w:jc w:val="center"/>
                    <w:rPr>
                      <w:rFonts w:ascii="Times New Roman" w:eastAsia="Times New Roman" w:hAnsi="Times New Roman" w:cs="Times New Roman"/>
                      <w:sz w:val="18"/>
                      <w:szCs w:val="18"/>
                      <w:lang w:eastAsia="tr-TR"/>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7"/>
                    <w:gridCol w:w="3817"/>
                    <w:gridCol w:w="4251"/>
                  </w:tblGrid>
                  <w:tr w:rsidR="000A3D24" w:rsidRPr="000A3D24">
                    <w:trPr>
                      <w:jc w:val="center"/>
                    </w:trPr>
                    <w:tc>
                      <w:tcPr>
                        <w:tcW w:w="8505" w:type="dxa"/>
                        <w:gridSpan w:val="3"/>
                        <w:tcBorders>
                          <w:top w:val="single" w:sz="4" w:space="0" w:color="auto"/>
                          <w:left w:val="single" w:sz="4" w:space="0" w:color="auto"/>
                          <w:bottom w:val="nil"/>
                          <w:right w:val="single" w:sz="4" w:space="0" w:color="auto"/>
                        </w:tcBorders>
                        <w:hideMark/>
                      </w:tcPr>
                      <w:p w:rsidR="000A3D24" w:rsidRPr="000A3D24" w:rsidRDefault="000A3D24" w:rsidP="000A3D24">
                        <w:pPr>
                          <w:tabs>
                            <w:tab w:val="left" w:pos="566"/>
                          </w:tabs>
                          <w:spacing w:after="0" w:line="240" w:lineRule="exact"/>
                          <w:jc w:val="center"/>
                          <w:rPr>
                            <w:rFonts w:ascii="Times New Roman" w:eastAsia="Times New Roman" w:hAnsi="Times New Roman" w:cs="Times New Roman"/>
                            <w:b/>
                            <w:sz w:val="18"/>
                            <w:szCs w:val="18"/>
                          </w:rPr>
                        </w:pPr>
                        <w:r w:rsidRPr="000A3D24">
                          <w:rPr>
                            <w:rFonts w:ascii="Times New Roman" w:eastAsia="Times New Roman" w:hAnsi="Times New Roman" w:cs="Times New Roman"/>
                            <w:b/>
                            <w:sz w:val="18"/>
                            <w:szCs w:val="18"/>
                          </w:rPr>
                          <w:t>Yönetmeliğin Yayımlandığı Resmî Gazete'nin</w:t>
                        </w:r>
                      </w:p>
                    </w:tc>
                  </w:tr>
                  <w:tr w:rsidR="000A3D24" w:rsidRPr="000A3D24">
                    <w:trPr>
                      <w:jc w:val="center"/>
                    </w:trPr>
                    <w:tc>
                      <w:tcPr>
                        <w:tcW w:w="4254" w:type="dxa"/>
                        <w:gridSpan w:val="2"/>
                        <w:tcBorders>
                          <w:top w:val="nil"/>
                          <w:left w:val="single" w:sz="4" w:space="0" w:color="auto"/>
                          <w:bottom w:val="single" w:sz="4" w:space="0" w:color="auto"/>
                          <w:right w:val="nil"/>
                        </w:tcBorders>
                        <w:hideMark/>
                      </w:tcPr>
                      <w:p w:rsidR="000A3D24" w:rsidRPr="000A3D24" w:rsidRDefault="000A3D24" w:rsidP="000A3D24">
                        <w:pPr>
                          <w:tabs>
                            <w:tab w:val="left" w:pos="566"/>
                          </w:tabs>
                          <w:spacing w:after="0" w:line="240" w:lineRule="exact"/>
                          <w:jc w:val="center"/>
                          <w:rPr>
                            <w:rFonts w:ascii="Times New Roman" w:eastAsia="Times New Roman" w:hAnsi="Times New Roman" w:cs="Times New Roman"/>
                            <w:b/>
                            <w:sz w:val="18"/>
                            <w:szCs w:val="18"/>
                          </w:rPr>
                        </w:pPr>
                        <w:r w:rsidRPr="000A3D24">
                          <w:rPr>
                            <w:rFonts w:ascii="Times New Roman" w:eastAsia="Times New Roman" w:hAnsi="Times New Roman" w:cs="Times New Roman"/>
                            <w:b/>
                            <w:sz w:val="18"/>
                            <w:szCs w:val="18"/>
                          </w:rPr>
                          <w:t>Tarihi</w:t>
                        </w:r>
                      </w:p>
                    </w:tc>
                    <w:tc>
                      <w:tcPr>
                        <w:tcW w:w="4251" w:type="dxa"/>
                        <w:tcBorders>
                          <w:top w:val="nil"/>
                          <w:left w:val="nil"/>
                          <w:bottom w:val="single" w:sz="4" w:space="0" w:color="auto"/>
                          <w:right w:val="single" w:sz="4" w:space="0" w:color="auto"/>
                        </w:tcBorders>
                        <w:hideMark/>
                      </w:tcPr>
                      <w:p w:rsidR="000A3D24" w:rsidRPr="000A3D24" w:rsidRDefault="000A3D24" w:rsidP="000A3D24">
                        <w:pPr>
                          <w:tabs>
                            <w:tab w:val="left" w:pos="566"/>
                          </w:tabs>
                          <w:spacing w:after="0" w:line="240" w:lineRule="exact"/>
                          <w:jc w:val="center"/>
                          <w:rPr>
                            <w:rFonts w:ascii="Times New Roman" w:eastAsia="Times New Roman" w:hAnsi="Times New Roman" w:cs="Times New Roman"/>
                            <w:b/>
                            <w:sz w:val="18"/>
                            <w:szCs w:val="18"/>
                          </w:rPr>
                        </w:pPr>
                        <w:r w:rsidRPr="000A3D24">
                          <w:rPr>
                            <w:rFonts w:ascii="Times New Roman" w:eastAsia="Times New Roman" w:hAnsi="Times New Roman" w:cs="Times New Roman"/>
                            <w:b/>
                            <w:sz w:val="18"/>
                            <w:szCs w:val="18"/>
                          </w:rPr>
                          <w:t>Sayısı</w:t>
                        </w:r>
                      </w:p>
                    </w:tc>
                  </w:tr>
                  <w:tr w:rsidR="000A3D24" w:rsidRPr="000A3D24">
                    <w:trPr>
                      <w:jc w:val="center"/>
                    </w:trPr>
                    <w:tc>
                      <w:tcPr>
                        <w:tcW w:w="4254" w:type="dxa"/>
                        <w:gridSpan w:val="2"/>
                        <w:tcBorders>
                          <w:top w:val="single" w:sz="4" w:space="0" w:color="auto"/>
                          <w:left w:val="single" w:sz="4" w:space="0" w:color="auto"/>
                          <w:bottom w:val="single" w:sz="4" w:space="0" w:color="auto"/>
                          <w:right w:val="single" w:sz="4" w:space="0" w:color="auto"/>
                        </w:tcBorders>
                        <w:hideMark/>
                      </w:tcPr>
                      <w:p w:rsidR="000A3D24" w:rsidRPr="000A3D24" w:rsidRDefault="000A3D24" w:rsidP="000A3D24">
                        <w:pPr>
                          <w:tabs>
                            <w:tab w:val="left" w:pos="566"/>
                          </w:tabs>
                          <w:spacing w:after="0" w:line="240" w:lineRule="exact"/>
                          <w:jc w:val="center"/>
                          <w:rPr>
                            <w:rFonts w:ascii="Times New Roman" w:eastAsia="Times New Roman" w:hAnsi="Times New Roman" w:cs="Times New Roman"/>
                            <w:sz w:val="18"/>
                            <w:szCs w:val="18"/>
                          </w:rPr>
                        </w:pPr>
                        <w:proofErr w:type="gramStart"/>
                        <w:r w:rsidRPr="000A3D24">
                          <w:rPr>
                            <w:rFonts w:ascii="Times New Roman" w:eastAsia="Times New Roman" w:hAnsi="Times New Roman" w:cs="Times New Roman"/>
                            <w:sz w:val="18"/>
                            <w:szCs w:val="18"/>
                          </w:rPr>
                          <w:t>1/11/2006</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0A3D24" w:rsidRPr="000A3D24" w:rsidRDefault="000A3D24" w:rsidP="000A3D24">
                        <w:pPr>
                          <w:tabs>
                            <w:tab w:val="left" w:pos="566"/>
                          </w:tabs>
                          <w:spacing w:after="0" w:line="240" w:lineRule="exact"/>
                          <w:jc w:val="center"/>
                          <w:rPr>
                            <w:rFonts w:ascii="Times New Roman" w:eastAsia="Times New Roman" w:hAnsi="Times New Roman" w:cs="Times New Roman"/>
                            <w:sz w:val="18"/>
                            <w:szCs w:val="18"/>
                          </w:rPr>
                        </w:pPr>
                        <w:r w:rsidRPr="000A3D24">
                          <w:rPr>
                            <w:rFonts w:ascii="Times New Roman" w:eastAsia="Times New Roman" w:hAnsi="Times New Roman" w:cs="Times New Roman"/>
                            <w:sz w:val="18"/>
                            <w:szCs w:val="18"/>
                          </w:rPr>
                          <w:t>26333</w:t>
                        </w:r>
                      </w:p>
                    </w:tc>
                  </w:tr>
                  <w:tr w:rsidR="000A3D24" w:rsidRPr="000A3D24">
                    <w:trPr>
                      <w:jc w:val="center"/>
                    </w:trPr>
                    <w:tc>
                      <w:tcPr>
                        <w:tcW w:w="8505" w:type="dxa"/>
                        <w:gridSpan w:val="3"/>
                        <w:tcBorders>
                          <w:top w:val="single" w:sz="4" w:space="0" w:color="auto"/>
                          <w:left w:val="single" w:sz="4" w:space="0" w:color="auto"/>
                          <w:bottom w:val="nil"/>
                          <w:right w:val="single" w:sz="4" w:space="0" w:color="auto"/>
                        </w:tcBorders>
                        <w:hideMark/>
                      </w:tcPr>
                      <w:p w:rsidR="000A3D24" w:rsidRPr="000A3D24" w:rsidRDefault="000A3D24" w:rsidP="000A3D24">
                        <w:pPr>
                          <w:tabs>
                            <w:tab w:val="left" w:pos="566"/>
                          </w:tabs>
                          <w:spacing w:after="0" w:line="240" w:lineRule="exact"/>
                          <w:jc w:val="center"/>
                          <w:rPr>
                            <w:rFonts w:ascii="Times New Roman" w:eastAsia="Times New Roman" w:hAnsi="Times New Roman" w:cs="Times New Roman"/>
                            <w:b/>
                            <w:sz w:val="18"/>
                            <w:szCs w:val="18"/>
                          </w:rPr>
                        </w:pPr>
                        <w:r w:rsidRPr="000A3D24">
                          <w:rPr>
                            <w:rFonts w:ascii="Times New Roman" w:eastAsia="Times New Roman" w:hAnsi="Times New Roman" w:cs="Times New Roman"/>
                            <w:b/>
                            <w:sz w:val="18"/>
                            <w:szCs w:val="18"/>
                          </w:rPr>
                          <w:t>Yönetmelikte Değişiklik Yapan Yönetmeliklerin Yayımlandığı Resmî Gazete'nin</w:t>
                        </w:r>
                      </w:p>
                    </w:tc>
                  </w:tr>
                  <w:tr w:rsidR="000A3D24" w:rsidRPr="000A3D24">
                    <w:trPr>
                      <w:jc w:val="center"/>
                    </w:trPr>
                    <w:tc>
                      <w:tcPr>
                        <w:tcW w:w="4254" w:type="dxa"/>
                        <w:gridSpan w:val="2"/>
                        <w:tcBorders>
                          <w:top w:val="nil"/>
                          <w:left w:val="single" w:sz="4" w:space="0" w:color="auto"/>
                          <w:bottom w:val="single" w:sz="4" w:space="0" w:color="auto"/>
                          <w:right w:val="nil"/>
                        </w:tcBorders>
                        <w:hideMark/>
                      </w:tcPr>
                      <w:p w:rsidR="000A3D24" w:rsidRPr="000A3D24" w:rsidRDefault="000A3D24" w:rsidP="000A3D24">
                        <w:pPr>
                          <w:tabs>
                            <w:tab w:val="left" w:pos="566"/>
                          </w:tabs>
                          <w:spacing w:after="0" w:line="240" w:lineRule="exact"/>
                          <w:jc w:val="center"/>
                          <w:rPr>
                            <w:rFonts w:ascii="Times New Roman" w:eastAsia="Times New Roman" w:hAnsi="Times New Roman" w:cs="Times New Roman"/>
                            <w:b/>
                            <w:sz w:val="18"/>
                            <w:szCs w:val="18"/>
                          </w:rPr>
                        </w:pPr>
                        <w:r w:rsidRPr="000A3D24">
                          <w:rPr>
                            <w:rFonts w:ascii="Times New Roman" w:eastAsia="Times New Roman" w:hAnsi="Times New Roman" w:cs="Times New Roman"/>
                            <w:b/>
                            <w:sz w:val="18"/>
                            <w:szCs w:val="18"/>
                          </w:rPr>
                          <w:t>Tarihi</w:t>
                        </w:r>
                      </w:p>
                    </w:tc>
                    <w:tc>
                      <w:tcPr>
                        <w:tcW w:w="4251" w:type="dxa"/>
                        <w:tcBorders>
                          <w:top w:val="nil"/>
                          <w:left w:val="nil"/>
                          <w:bottom w:val="single" w:sz="4" w:space="0" w:color="auto"/>
                          <w:right w:val="single" w:sz="4" w:space="0" w:color="auto"/>
                        </w:tcBorders>
                        <w:hideMark/>
                      </w:tcPr>
                      <w:p w:rsidR="000A3D24" w:rsidRPr="000A3D24" w:rsidRDefault="000A3D24" w:rsidP="000A3D24">
                        <w:pPr>
                          <w:tabs>
                            <w:tab w:val="left" w:pos="566"/>
                          </w:tabs>
                          <w:spacing w:after="0" w:line="240" w:lineRule="exact"/>
                          <w:jc w:val="center"/>
                          <w:rPr>
                            <w:rFonts w:ascii="Times New Roman" w:eastAsia="Times New Roman" w:hAnsi="Times New Roman" w:cs="Times New Roman"/>
                            <w:b/>
                            <w:sz w:val="18"/>
                            <w:szCs w:val="18"/>
                          </w:rPr>
                        </w:pPr>
                        <w:r w:rsidRPr="000A3D24">
                          <w:rPr>
                            <w:rFonts w:ascii="Times New Roman" w:eastAsia="Times New Roman" w:hAnsi="Times New Roman" w:cs="Times New Roman"/>
                            <w:b/>
                            <w:sz w:val="18"/>
                            <w:szCs w:val="18"/>
                          </w:rPr>
                          <w:t>Sayısı</w:t>
                        </w:r>
                      </w:p>
                    </w:tc>
                  </w:tr>
                  <w:tr w:rsidR="000A3D24" w:rsidRPr="000A3D24">
                    <w:trPr>
                      <w:jc w:val="center"/>
                    </w:trPr>
                    <w:tc>
                      <w:tcPr>
                        <w:tcW w:w="437" w:type="dxa"/>
                        <w:tcBorders>
                          <w:top w:val="single" w:sz="4" w:space="0" w:color="auto"/>
                          <w:left w:val="single" w:sz="4" w:space="0" w:color="auto"/>
                          <w:bottom w:val="single" w:sz="4" w:space="0" w:color="auto"/>
                          <w:right w:val="single" w:sz="4" w:space="0" w:color="auto"/>
                        </w:tcBorders>
                        <w:hideMark/>
                      </w:tcPr>
                      <w:p w:rsidR="000A3D24" w:rsidRPr="000A3D24" w:rsidRDefault="000A3D24" w:rsidP="000A3D24">
                        <w:pPr>
                          <w:tabs>
                            <w:tab w:val="left" w:pos="566"/>
                          </w:tabs>
                          <w:spacing w:after="0" w:line="240" w:lineRule="exact"/>
                          <w:jc w:val="center"/>
                          <w:rPr>
                            <w:rFonts w:ascii="Times New Roman" w:eastAsia="Times New Roman" w:hAnsi="Times New Roman" w:cs="Times New Roman"/>
                            <w:sz w:val="18"/>
                            <w:szCs w:val="18"/>
                          </w:rPr>
                        </w:pPr>
                        <w:r w:rsidRPr="000A3D24">
                          <w:rPr>
                            <w:rFonts w:ascii="Times New Roman" w:eastAsia="Times New Roman" w:hAnsi="Times New Roman" w:cs="Times New Roman"/>
                            <w:sz w:val="18"/>
                            <w:szCs w:val="18"/>
                          </w:rPr>
                          <w:t>1-</w:t>
                        </w:r>
                      </w:p>
                    </w:tc>
                    <w:tc>
                      <w:tcPr>
                        <w:tcW w:w="3817" w:type="dxa"/>
                        <w:tcBorders>
                          <w:top w:val="single" w:sz="4" w:space="0" w:color="auto"/>
                          <w:left w:val="single" w:sz="4" w:space="0" w:color="auto"/>
                          <w:bottom w:val="single" w:sz="4" w:space="0" w:color="auto"/>
                          <w:right w:val="single" w:sz="4" w:space="0" w:color="auto"/>
                        </w:tcBorders>
                        <w:hideMark/>
                      </w:tcPr>
                      <w:p w:rsidR="000A3D24" w:rsidRPr="000A3D24" w:rsidRDefault="000A3D24" w:rsidP="000A3D24">
                        <w:pPr>
                          <w:tabs>
                            <w:tab w:val="left" w:pos="708"/>
                          </w:tabs>
                          <w:spacing w:after="0" w:line="240" w:lineRule="exact"/>
                          <w:ind w:right="469"/>
                          <w:jc w:val="center"/>
                          <w:rPr>
                            <w:rFonts w:ascii="Times New Roman" w:eastAsia="Times New Roman" w:hAnsi="Times New Roman" w:cs="Times New Roman"/>
                            <w:sz w:val="18"/>
                            <w:szCs w:val="18"/>
                          </w:rPr>
                        </w:pPr>
                        <w:proofErr w:type="gramStart"/>
                        <w:r w:rsidRPr="000A3D24">
                          <w:rPr>
                            <w:rFonts w:ascii="Times New Roman" w:eastAsia="Times New Roman" w:hAnsi="Times New Roman" w:cs="Times New Roman"/>
                            <w:sz w:val="18"/>
                            <w:szCs w:val="18"/>
                          </w:rPr>
                          <w:t>21/12/2008</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0A3D24" w:rsidRPr="000A3D24" w:rsidRDefault="000A3D24" w:rsidP="000A3D24">
                        <w:pPr>
                          <w:tabs>
                            <w:tab w:val="left" w:pos="566"/>
                          </w:tabs>
                          <w:spacing w:after="0" w:line="240" w:lineRule="exact"/>
                          <w:jc w:val="center"/>
                          <w:rPr>
                            <w:rFonts w:ascii="Times New Roman" w:eastAsia="Times New Roman" w:hAnsi="Times New Roman" w:cs="Times New Roman"/>
                            <w:sz w:val="18"/>
                            <w:szCs w:val="18"/>
                          </w:rPr>
                        </w:pPr>
                        <w:r w:rsidRPr="000A3D24">
                          <w:rPr>
                            <w:rFonts w:ascii="Times New Roman" w:eastAsia="Times New Roman" w:hAnsi="Times New Roman" w:cs="Times New Roman"/>
                            <w:sz w:val="18"/>
                            <w:szCs w:val="18"/>
                          </w:rPr>
                          <w:t>27087</w:t>
                        </w:r>
                      </w:p>
                    </w:tc>
                  </w:tr>
                  <w:tr w:rsidR="000A3D24" w:rsidRPr="000A3D24">
                    <w:trPr>
                      <w:jc w:val="center"/>
                    </w:trPr>
                    <w:tc>
                      <w:tcPr>
                        <w:tcW w:w="437" w:type="dxa"/>
                        <w:tcBorders>
                          <w:top w:val="single" w:sz="4" w:space="0" w:color="auto"/>
                          <w:left w:val="single" w:sz="4" w:space="0" w:color="auto"/>
                          <w:bottom w:val="single" w:sz="4" w:space="0" w:color="auto"/>
                          <w:right w:val="single" w:sz="4" w:space="0" w:color="auto"/>
                        </w:tcBorders>
                        <w:hideMark/>
                      </w:tcPr>
                      <w:p w:rsidR="000A3D24" w:rsidRPr="000A3D24" w:rsidRDefault="000A3D24" w:rsidP="000A3D24">
                        <w:pPr>
                          <w:tabs>
                            <w:tab w:val="left" w:pos="566"/>
                          </w:tabs>
                          <w:spacing w:after="0" w:line="240" w:lineRule="exact"/>
                          <w:jc w:val="center"/>
                          <w:rPr>
                            <w:rFonts w:ascii="Times New Roman" w:eastAsia="Times New Roman" w:hAnsi="Times New Roman" w:cs="Times New Roman"/>
                            <w:sz w:val="18"/>
                            <w:szCs w:val="18"/>
                          </w:rPr>
                        </w:pPr>
                        <w:r w:rsidRPr="000A3D24">
                          <w:rPr>
                            <w:rFonts w:ascii="Times New Roman" w:eastAsia="Times New Roman" w:hAnsi="Times New Roman" w:cs="Times New Roman"/>
                            <w:sz w:val="18"/>
                            <w:szCs w:val="18"/>
                          </w:rPr>
                          <w:t>2-</w:t>
                        </w:r>
                      </w:p>
                    </w:tc>
                    <w:tc>
                      <w:tcPr>
                        <w:tcW w:w="3817" w:type="dxa"/>
                        <w:tcBorders>
                          <w:top w:val="single" w:sz="4" w:space="0" w:color="auto"/>
                          <w:left w:val="single" w:sz="4" w:space="0" w:color="auto"/>
                          <w:bottom w:val="single" w:sz="4" w:space="0" w:color="auto"/>
                          <w:right w:val="single" w:sz="4" w:space="0" w:color="auto"/>
                        </w:tcBorders>
                        <w:hideMark/>
                      </w:tcPr>
                      <w:p w:rsidR="000A3D24" w:rsidRPr="000A3D24" w:rsidRDefault="000A3D24" w:rsidP="000A3D24">
                        <w:pPr>
                          <w:tabs>
                            <w:tab w:val="left" w:pos="708"/>
                          </w:tabs>
                          <w:spacing w:after="0" w:line="240" w:lineRule="exact"/>
                          <w:ind w:right="469"/>
                          <w:jc w:val="center"/>
                          <w:rPr>
                            <w:rFonts w:ascii="Times New Roman" w:eastAsia="Times New Roman" w:hAnsi="Times New Roman" w:cs="Times New Roman"/>
                            <w:sz w:val="18"/>
                            <w:szCs w:val="18"/>
                          </w:rPr>
                        </w:pPr>
                        <w:proofErr w:type="gramStart"/>
                        <w:r w:rsidRPr="000A3D24">
                          <w:rPr>
                            <w:rFonts w:ascii="Times New Roman" w:eastAsia="Times New Roman" w:hAnsi="Times New Roman" w:cs="Times New Roman"/>
                            <w:sz w:val="18"/>
                            <w:szCs w:val="18"/>
                          </w:rPr>
                          <w:t>31/12/2013</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0A3D24" w:rsidRPr="000A3D24" w:rsidRDefault="000A3D24" w:rsidP="000A3D24">
                        <w:pPr>
                          <w:tabs>
                            <w:tab w:val="left" w:pos="566"/>
                          </w:tabs>
                          <w:spacing w:after="0" w:line="240" w:lineRule="exact"/>
                          <w:jc w:val="center"/>
                          <w:rPr>
                            <w:rFonts w:ascii="Times New Roman" w:eastAsia="Times New Roman" w:hAnsi="Times New Roman" w:cs="Times New Roman"/>
                            <w:sz w:val="18"/>
                            <w:szCs w:val="18"/>
                          </w:rPr>
                        </w:pPr>
                        <w:r w:rsidRPr="000A3D24">
                          <w:rPr>
                            <w:rFonts w:ascii="Times New Roman" w:eastAsia="Times New Roman" w:hAnsi="Times New Roman" w:cs="Times New Roman"/>
                            <w:sz w:val="18"/>
                            <w:szCs w:val="18"/>
                          </w:rPr>
                          <w:t>28868</w:t>
                        </w:r>
                      </w:p>
                    </w:tc>
                  </w:tr>
                </w:tbl>
                <w:p w:rsidR="000A3D24" w:rsidRPr="000A3D24" w:rsidRDefault="000A3D24" w:rsidP="000A3D24">
                  <w:pPr>
                    <w:spacing w:before="100" w:beforeAutospacing="1" w:after="100" w:afterAutospacing="1" w:line="240" w:lineRule="exact"/>
                    <w:jc w:val="center"/>
                    <w:rPr>
                      <w:rFonts w:ascii="Times New Roman" w:eastAsia="Times New Roman" w:hAnsi="Times New Roman" w:cs="Times New Roman"/>
                      <w:sz w:val="18"/>
                      <w:szCs w:val="18"/>
                      <w:lang w:eastAsia="tr-TR"/>
                    </w:rPr>
                  </w:pPr>
                </w:p>
                <w:p w:rsidR="000A3D24" w:rsidRPr="000A3D24" w:rsidRDefault="000A3D24" w:rsidP="000A3D24">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0A3D24" w:rsidRPr="000A3D24" w:rsidRDefault="000A3D24" w:rsidP="000A3D24">
            <w:pPr>
              <w:spacing w:after="0" w:line="240" w:lineRule="auto"/>
              <w:jc w:val="center"/>
              <w:rPr>
                <w:rFonts w:ascii="Times New Roman" w:eastAsia="Times New Roman" w:hAnsi="Times New Roman" w:cs="Times New Roman"/>
                <w:sz w:val="20"/>
                <w:szCs w:val="20"/>
                <w:lang w:eastAsia="tr-TR"/>
              </w:rPr>
            </w:pPr>
          </w:p>
        </w:tc>
      </w:tr>
    </w:tbl>
    <w:p w:rsidR="000A3D24" w:rsidRPr="000A3D24" w:rsidRDefault="000A3D24" w:rsidP="000A3D24">
      <w:pPr>
        <w:spacing w:after="0" w:line="240" w:lineRule="auto"/>
        <w:jc w:val="center"/>
        <w:rPr>
          <w:rFonts w:ascii="Times New Roman" w:eastAsia="Times New Roman" w:hAnsi="Times New Roman" w:cs="Times New Roman"/>
          <w:sz w:val="24"/>
          <w:szCs w:val="24"/>
          <w:lang w:eastAsia="tr-TR"/>
        </w:rPr>
      </w:pPr>
    </w:p>
    <w:p w:rsidR="00FD2916" w:rsidRDefault="00FD2916"/>
    <w:sectPr w:rsidR="00FD2916" w:rsidSect="00FD291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proofState w:spelling="clean" w:grammar="clean"/>
  <w:defaultTabStop w:val="708"/>
  <w:hyphenationZone w:val="425"/>
  <w:characterSpacingControl w:val="doNotCompress"/>
  <w:compat/>
  <w:rsids>
    <w:rsidRoot w:val="000A3D24"/>
    <w:rsid w:val="000A3D24"/>
    <w:rsid w:val="00FD291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2916"/>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0A3D2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0A3D24"/>
    <w:pPr>
      <w:tabs>
        <w:tab w:val="left" w:pos="566"/>
      </w:tabs>
      <w:spacing w:after="0" w:line="240" w:lineRule="auto"/>
      <w:ind w:firstLine="566"/>
      <w:jc w:val="both"/>
    </w:pPr>
    <w:rPr>
      <w:rFonts w:ascii="Times New Roman" w:eastAsia="Times New Roman" w:hAnsi="Times New Roman" w:cs="Times New Roman"/>
      <w:szCs w:val="20"/>
      <w:u w:val="single"/>
      <w:lang w:eastAsia="tr-TR"/>
    </w:rPr>
  </w:style>
  <w:style w:type="paragraph" w:customStyle="1" w:styleId="OrtaBalkBold">
    <w:name w:val="Orta Başlık Bold"/>
    <w:rsid w:val="000A3D24"/>
    <w:pPr>
      <w:tabs>
        <w:tab w:val="left" w:pos="566"/>
      </w:tabs>
      <w:spacing w:after="0" w:line="240" w:lineRule="auto"/>
      <w:jc w:val="center"/>
    </w:pPr>
    <w:rPr>
      <w:rFonts w:ascii="Times New Roman" w:eastAsia="Times New Roman" w:hAnsi="Times New Roman" w:cs="Times New Roman"/>
      <w:b/>
      <w:sz w:val="19"/>
      <w:szCs w:val="20"/>
      <w:lang w:eastAsia="tr-TR"/>
    </w:rPr>
  </w:style>
  <w:style w:type="paragraph" w:customStyle="1" w:styleId="3-NormalYaz">
    <w:name w:val="3-Normal Yazı"/>
    <w:rsid w:val="000A3D24"/>
    <w:pPr>
      <w:tabs>
        <w:tab w:val="left" w:pos="566"/>
      </w:tabs>
      <w:spacing w:after="0" w:line="240" w:lineRule="auto"/>
      <w:jc w:val="both"/>
    </w:pPr>
    <w:rPr>
      <w:rFonts w:ascii="Times New Roman" w:eastAsia="Times New Roman" w:hAnsi="Times New Roman" w:cs="Times New Roman"/>
      <w:sz w:val="19"/>
      <w:szCs w:val="20"/>
    </w:rPr>
  </w:style>
  <w:style w:type="paragraph" w:customStyle="1" w:styleId="metin">
    <w:name w:val="metin"/>
    <w:basedOn w:val="Normal"/>
    <w:rsid w:val="000A3D24"/>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517886436">
      <w:bodyDiv w:val="1"/>
      <w:marLeft w:val="0"/>
      <w:marRight w:val="0"/>
      <w:marTop w:val="0"/>
      <w:marBottom w:val="0"/>
      <w:divBdr>
        <w:top w:val="none" w:sz="0" w:space="0" w:color="auto"/>
        <w:left w:val="none" w:sz="0" w:space="0" w:color="auto"/>
        <w:bottom w:val="none" w:sz="0" w:space="0" w:color="auto"/>
        <w:right w:val="none" w:sz="0" w:space="0" w:color="auto"/>
      </w:divBdr>
      <w:divsChild>
        <w:div w:id="716204559">
          <w:marLeft w:val="0"/>
          <w:marRight w:val="0"/>
          <w:marTop w:val="0"/>
          <w:marBottom w:val="0"/>
          <w:divBdr>
            <w:top w:val="none" w:sz="0" w:space="0" w:color="auto"/>
            <w:left w:val="none" w:sz="0" w:space="0" w:color="auto"/>
            <w:bottom w:val="none" w:sz="0" w:space="0" w:color="auto"/>
            <w:right w:val="none" w:sz="0" w:space="0" w:color="auto"/>
          </w:divBdr>
          <w:divsChild>
            <w:div w:id="600378503">
              <w:marLeft w:val="0"/>
              <w:marRight w:val="0"/>
              <w:marTop w:val="0"/>
              <w:marBottom w:val="0"/>
              <w:divBdr>
                <w:top w:val="none" w:sz="0" w:space="0" w:color="auto"/>
                <w:left w:val="none" w:sz="0" w:space="0" w:color="auto"/>
                <w:bottom w:val="none" w:sz="0" w:space="0" w:color="auto"/>
                <w:right w:val="none" w:sz="0" w:space="0" w:color="auto"/>
              </w:divBdr>
              <w:divsChild>
                <w:div w:id="341323476">
                  <w:marLeft w:val="0"/>
                  <w:marRight w:val="0"/>
                  <w:marTop w:val="0"/>
                  <w:marBottom w:val="0"/>
                  <w:divBdr>
                    <w:top w:val="none" w:sz="0" w:space="0" w:color="auto"/>
                    <w:left w:val="none" w:sz="0" w:space="0" w:color="auto"/>
                    <w:bottom w:val="none" w:sz="0" w:space="0" w:color="auto"/>
                    <w:right w:val="none" w:sz="0" w:space="0" w:color="auto"/>
                  </w:divBdr>
                  <w:divsChild>
                    <w:div w:id="78068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235</Words>
  <Characters>1346</Characters>
  <Application>Microsoft Office Word</Application>
  <DocSecurity>0</DocSecurity>
  <Lines>11</Lines>
  <Paragraphs>3</Paragraphs>
  <ScaleCrop>false</ScaleCrop>
  <Company/>
  <LinksUpToDate>false</LinksUpToDate>
  <CharactersWithSpaces>1578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2015-10-23T05:50:00Z</dcterms:created>
  <dcterms:modified xsi:type="dcterms:W3CDTF">2015-10-23T05:50:00Z</dcterms:modified>
</cp:coreProperties>
</file>