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B23897" w:rsidRPr="00B23897" w:rsidTr="00B23897">
        <w:trPr>
          <w:jc w:val="center"/>
        </w:trPr>
        <w:tc>
          <w:tcPr>
            <w:tcW w:w="9104" w:type="dxa"/>
            <w:hideMark/>
          </w:tcPr>
          <w:tbl>
            <w:tblPr>
              <w:tblW w:w="8789" w:type="dxa"/>
              <w:jc w:val="center"/>
              <w:tblLook w:val="01E0"/>
            </w:tblPr>
            <w:tblGrid>
              <w:gridCol w:w="2931"/>
              <w:gridCol w:w="2931"/>
              <w:gridCol w:w="2927"/>
            </w:tblGrid>
            <w:tr w:rsidR="00B23897" w:rsidRPr="00B23897">
              <w:trPr>
                <w:trHeight w:val="317"/>
                <w:jc w:val="center"/>
              </w:trPr>
              <w:tc>
                <w:tcPr>
                  <w:tcW w:w="2931" w:type="dxa"/>
                  <w:tcBorders>
                    <w:top w:val="nil"/>
                    <w:left w:val="nil"/>
                    <w:bottom w:val="single" w:sz="4" w:space="0" w:color="660066"/>
                    <w:right w:val="nil"/>
                  </w:tcBorders>
                  <w:vAlign w:val="center"/>
                  <w:hideMark/>
                </w:tcPr>
                <w:p w:rsidR="00B23897" w:rsidRPr="00B23897" w:rsidRDefault="00B23897" w:rsidP="00B23897">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B23897">
                    <w:rPr>
                      <w:rFonts w:ascii="Arial" w:eastAsia="Times New Roman" w:hAnsi="Arial" w:cs="Arial"/>
                      <w:sz w:val="16"/>
                      <w:szCs w:val="16"/>
                      <w:lang w:eastAsia="tr-TR"/>
                    </w:rPr>
                    <w:t>22 Aralık 2015 SALI</w:t>
                  </w:r>
                </w:p>
              </w:tc>
              <w:tc>
                <w:tcPr>
                  <w:tcW w:w="2931" w:type="dxa"/>
                  <w:tcBorders>
                    <w:top w:val="nil"/>
                    <w:left w:val="nil"/>
                    <w:bottom w:val="single" w:sz="4" w:space="0" w:color="660066"/>
                    <w:right w:val="nil"/>
                  </w:tcBorders>
                  <w:vAlign w:val="center"/>
                  <w:hideMark/>
                </w:tcPr>
                <w:p w:rsidR="00B23897" w:rsidRPr="00B23897" w:rsidRDefault="00B23897" w:rsidP="00B23897">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B23897">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B23897" w:rsidRPr="00B23897" w:rsidRDefault="00B23897" w:rsidP="00B23897">
                  <w:pPr>
                    <w:spacing w:before="100" w:beforeAutospacing="1" w:after="100" w:afterAutospacing="1" w:line="240" w:lineRule="auto"/>
                    <w:jc w:val="right"/>
                    <w:rPr>
                      <w:rFonts w:ascii="Arial" w:eastAsia="Times New Roman" w:hAnsi="Arial" w:cs="Arial"/>
                      <w:sz w:val="16"/>
                      <w:szCs w:val="16"/>
                      <w:lang w:eastAsia="tr-TR"/>
                    </w:rPr>
                  </w:pPr>
                  <w:proofErr w:type="gramStart"/>
                  <w:r w:rsidRPr="00B23897">
                    <w:rPr>
                      <w:rFonts w:ascii="Arial" w:eastAsia="Times New Roman" w:hAnsi="Arial" w:cs="Arial"/>
                      <w:sz w:val="16"/>
                      <w:szCs w:val="16"/>
                      <w:lang w:eastAsia="tr-TR"/>
                    </w:rPr>
                    <w:t>Sayı : 29570</w:t>
                  </w:r>
                  <w:proofErr w:type="gramEnd"/>
                </w:p>
              </w:tc>
            </w:tr>
            <w:tr w:rsidR="00B23897" w:rsidRPr="00B23897">
              <w:trPr>
                <w:trHeight w:val="480"/>
                <w:jc w:val="center"/>
              </w:trPr>
              <w:tc>
                <w:tcPr>
                  <w:tcW w:w="8789" w:type="dxa"/>
                  <w:gridSpan w:val="3"/>
                  <w:vAlign w:val="center"/>
                  <w:hideMark/>
                </w:tcPr>
                <w:p w:rsidR="00B23897" w:rsidRPr="00B23897" w:rsidRDefault="00B23897" w:rsidP="00B23897">
                  <w:pPr>
                    <w:spacing w:before="100" w:beforeAutospacing="1" w:after="100" w:afterAutospacing="1" w:line="240" w:lineRule="auto"/>
                    <w:jc w:val="center"/>
                    <w:rPr>
                      <w:rFonts w:ascii="Arial" w:eastAsia="Times New Roman" w:hAnsi="Arial" w:cs="Arial"/>
                      <w:b/>
                      <w:color w:val="000080"/>
                      <w:sz w:val="18"/>
                      <w:szCs w:val="18"/>
                      <w:lang w:eastAsia="tr-TR"/>
                    </w:rPr>
                  </w:pPr>
                  <w:r w:rsidRPr="00B23897">
                    <w:rPr>
                      <w:rFonts w:ascii="Arial" w:eastAsia="Times New Roman" w:hAnsi="Arial" w:cs="Arial"/>
                      <w:b/>
                      <w:color w:val="000080"/>
                      <w:sz w:val="18"/>
                      <w:szCs w:val="18"/>
                      <w:lang w:eastAsia="tr-TR"/>
                    </w:rPr>
                    <w:t>YÖNETMELİK</w:t>
                  </w:r>
                </w:p>
              </w:tc>
            </w:tr>
            <w:tr w:rsidR="00B23897" w:rsidRPr="00B23897">
              <w:trPr>
                <w:trHeight w:val="480"/>
                <w:jc w:val="center"/>
              </w:trPr>
              <w:tc>
                <w:tcPr>
                  <w:tcW w:w="8789" w:type="dxa"/>
                  <w:gridSpan w:val="3"/>
                  <w:vAlign w:val="center"/>
                  <w:hideMark/>
                </w:tcPr>
                <w:p w:rsidR="00B23897" w:rsidRPr="00B23897" w:rsidRDefault="00B23897" w:rsidP="00B23897">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B23897">
                    <w:rPr>
                      <w:rFonts w:ascii="Times New Roman" w:eastAsia="Times New Roman" w:hAnsi="Times New Roman" w:cs="Times New Roman"/>
                      <w:sz w:val="18"/>
                      <w:szCs w:val="18"/>
                      <w:u w:val="single"/>
                      <w:lang w:eastAsia="tr-TR"/>
                    </w:rPr>
                    <w:t>Kamu Gözetimi, Muhasebe ve Denetim Standartları Kurumundan:</w:t>
                  </w:r>
                </w:p>
                <w:p w:rsidR="00B23897" w:rsidRPr="00B23897" w:rsidRDefault="00B23897" w:rsidP="00B23897">
                  <w:pPr>
                    <w:tabs>
                      <w:tab w:val="left" w:pos="566"/>
                    </w:tabs>
                    <w:spacing w:before="56" w:after="0" w:line="240" w:lineRule="exact"/>
                    <w:jc w:val="center"/>
                    <w:rPr>
                      <w:rFonts w:ascii="Times New Roman" w:eastAsia="Times New Roman" w:hAnsi="Times New Roman" w:cs="Times New Roman"/>
                      <w:b/>
                      <w:bCs/>
                      <w:sz w:val="18"/>
                      <w:szCs w:val="18"/>
                      <w:lang w:eastAsia="tr-TR"/>
                    </w:rPr>
                  </w:pPr>
                  <w:r w:rsidRPr="00B23897">
                    <w:rPr>
                      <w:rFonts w:ascii="Times New Roman" w:eastAsia="Times New Roman" w:hAnsi="Times New Roman" w:cs="Times New Roman"/>
                      <w:b/>
                      <w:bCs/>
                      <w:sz w:val="18"/>
                      <w:szCs w:val="18"/>
                      <w:lang w:eastAsia="tr-TR"/>
                    </w:rPr>
                    <w:t>BAĞIMSIZ DENETİM YÖNETMELİĞİNDE DEĞİŞİKLİK</w:t>
                  </w:r>
                </w:p>
                <w:p w:rsidR="00B23897" w:rsidRPr="00B23897" w:rsidRDefault="00B23897" w:rsidP="00B23897">
                  <w:pPr>
                    <w:tabs>
                      <w:tab w:val="left" w:pos="566"/>
                    </w:tabs>
                    <w:spacing w:after="170" w:line="240" w:lineRule="exact"/>
                    <w:jc w:val="center"/>
                    <w:rPr>
                      <w:rFonts w:ascii="Times New Roman" w:eastAsia="Times New Roman" w:hAnsi="Times New Roman" w:cs="Times New Roman"/>
                      <w:b/>
                      <w:bCs/>
                      <w:sz w:val="18"/>
                      <w:szCs w:val="18"/>
                      <w:lang w:eastAsia="tr-TR"/>
                    </w:rPr>
                  </w:pPr>
                  <w:r w:rsidRPr="00B23897">
                    <w:rPr>
                      <w:rFonts w:ascii="Times New Roman" w:eastAsia="Times New Roman" w:hAnsi="Times New Roman" w:cs="Times New Roman"/>
                      <w:b/>
                      <w:bCs/>
                      <w:sz w:val="18"/>
                      <w:szCs w:val="18"/>
                      <w:lang w:eastAsia="tr-TR"/>
                    </w:rPr>
                    <w:t xml:space="preserve">YAPILMASINA DAİR YÖNETMELİK </w:t>
                  </w:r>
                </w:p>
                <w:p w:rsidR="00B23897" w:rsidRPr="00B23897" w:rsidRDefault="00B23897" w:rsidP="00B23897">
                  <w:pPr>
                    <w:spacing w:before="100" w:beforeAutospacing="1" w:after="100" w:afterAutospacing="1" w:line="240" w:lineRule="exact"/>
                    <w:rPr>
                      <w:rFonts w:ascii="Times New Roman" w:eastAsia="Times New Roman" w:hAnsi="Times New Roman" w:cs="Times New Roman"/>
                      <w:sz w:val="18"/>
                      <w:szCs w:val="18"/>
                      <w:lang w:eastAsia="tr-TR"/>
                    </w:rPr>
                  </w:pPr>
                  <w:r w:rsidRPr="00B23897">
                    <w:rPr>
                      <w:rFonts w:ascii="Times New Roman" w:eastAsia="Times New Roman" w:hAnsi="Times New Roman" w:cs="Times New Roman"/>
                      <w:b/>
                      <w:bCs/>
                      <w:sz w:val="18"/>
                      <w:szCs w:val="18"/>
                      <w:lang w:eastAsia="tr-TR"/>
                    </w:rPr>
                    <w:t>MADDE 1 –</w:t>
                  </w:r>
                  <w:r w:rsidRPr="00B23897">
                    <w:rPr>
                      <w:rFonts w:ascii="Times New Roman" w:eastAsia="Times New Roman" w:hAnsi="Times New Roman" w:cs="Times New Roman"/>
                      <w:sz w:val="18"/>
                      <w:szCs w:val="18"/>
                      <w:lang w:eastAsia="tr-TR"/>
                    </w:rPr>
                    <w:t xml:space="preserve"> </w:t>
                  </w:r>
                  <w:proofErr w:type="gramStart"/>
                  <w:r w:rsidRPr="00B23897">
                    <w:rPr>
                      <w:rFonts w:ascii="Times New Roman" w:eastAsia="Times New Roman" w:hAnsi="Times New Roman" w:cs="Times New Roman"/>
                      <w:sz w:val="18"/>
                      <w:szCs w:val="18"/>
                      <w:lang w:eastAsia="tr-TR"/>
                    </w:rPr>
                    <w:t>26/12/2012</w:t>
                  </w:r>
                  <w:proofErr w:type="gramEnd"/>
                  <w:r w:rsidRPr="00B23897">
                    <w:rPr>
                      <w:rFonts w:ascii="Times New Roman" w:eastAsia="Times New Roman" w:hAnsi="Times New Roman" w:cs="Times New Roman"/>
                      <w:sz w:val="18"/>
                      <w:szCs w:val="18"/>
                      <w:lang w:eastAsia="tr-TR"/>
                    </w:rPr>
                    <w:t xml:space="preserve"> tarihli ve 28509 sayılı Resmî Gazete’de yayımlanan Bağımsız Denetim Yönetmeliğinin 29 uncu maddesinin birinci fıkrasının (a) bendi aşağıdaki şekilde değiştirilmiştir.  </w:t>
                  </w:r>
                </w:p>
                <w:p w:rsidR="00B23897" w:rsidRPr="00B23897" w:rsidRDefault="00B23897" w:rsidP="00B23897">
                  <w:pPr>
                    <w:spacing w:before="100" w:beforeAutospacing="1" w:after="100" w:afterAutospacing="1" w:line="240" w:lineRule="exact"/>
                    <w:rPr>
                      <w:rFonts w:ascii="Times New Roman" w:eastAsia="Times New Roman" w:hAnsi="Times New Roman" w:cs="Times New Roman"/>
                      <w:sz w:val="18"/>
                      <w:szCs w:val="18"/>
                      <w:lang w:eastAsia="tr-TR"/>
                    </w:rPr>
                  </w:pPr>
                  <w:r w:rsidRPr="00B23897">
                    <w:rPr>
                      <w:rFonts w:ascii="Times New Roman" w:eastAsia="Times New Roman" w:hAnsi="Times New Roman" w:cs="Times New Roman"/>
                      <w:sz w:val="18"/>
                      <w:szCs w:val="18"/>
                      <w:lang w:eastAsia="tr-TR"/>
                    </w:rPr>
                    <w:t xml:space="preserve">“a) 6102 sayılı Türk Ticaret Kanununun 397 </w:t>
                  </w:r>
                  <w:proofErr w:type="spellStart"/>
                  <w:r w:rsidRPr="00B23897">
                    <w:rPr>
                      <w:rFonts w:ascii="Times New Roman" w:eastAsia="Times New Roman" w:hAnsi="Times New Roman" w:cs="Times New Roman"/>
                      <w:sz w:val="18"/>
                      <w:szCs w:val="18"/>
                      <w:lang w:eastAsia="tr-TR"/>
                    </w:rPr>
                    <w:t>nci</w:t>
                  </w:r>
                  <w:proofErr w:type="spellEnd"/>
                  <w:r w:rsidRPr="00B23897">
                    <w:rPr>
                      <w:rFonts w:ascii="Times New Roman" w:eastAsia="Times New Roman" w:hAnsi="Times New Roman" w:cs="Times New Roman"/>
                      <w:sz w:val="18"/>
                      <w:szCs w:val="18"/>
                      <w:lang w:eastAsia="tr-TR"/>
                    </w:rPr>
                    <w:t xml:space="preserve"> maddesinin dördüncü fıkrası uyarınca denetime tabi olan sermaye şirketlerine ilişkin yapılacak denetimlerde sözleşmenin dayanağını teşkil eden genel kurul kararı veya mahkeme kararının, genel kurul organı bulunmayan işletmelerde ise denetçi seçmeye yetkili organın kararının tarih ve sayısı,”</w:t>
                  </w:r>
                </w:p>
                <w:p w:rsidR="00B23897" w:rsidRPr="00B23897" w:rsidRDefault="00B23897" w:rsidP="00B23897">
                  <w:pPr>
                    <w:spacing w:before="100" w:beforeAutospacing="1" w:after="100" w:afterAutospacing="1" w:line="240" w:lineRule="exact"/>
                    <w:rPr>
                      <w:rFonts w:ascii="Times New Roman" w:eastAsia="Times New Roman" w:hAnsi="Times New Roman" w:cs="Times New Roman"/>
                      <w:sz w:val="18"/>
                      <w:szCs w:val="18"/>
                      <w:lang w:eastAsia="tr-TR"/>
                    </w:rPr>
                  </w:pPr>
                  <w:r w:rsidRPr="00B23897">
                    <w:rPr>
                      <w:rFonts w:ascii="Times New Roman" w:eastAsia="Times New Roman" w:hAnsi="Times New Roman" w:cs="Times New Roman"/>
                      <w:b/>
                      <w:sz w:val="18"/>
                      <w:szCs w:val="18"/>
                      <w:lang w:eastAsia="tr-TR"/>
                    </w:rPr>
                    <w:t>MADDE 2 –</w:t>
                  </w:r>
                  <w:r w:rsidRPr="00B23897">
                    <w:rPr>
                      <w:rFonts w:ascii="Times New Roman" w:eastAsia="Times New Roman" w:hAnsi="Times New Roman" w:cs="Times New Roman"/>
                      <w:sz w:val="18"/>
                      <w:szCs w:val="18"/>
                      <w:lang w:eastAsia="tr-TR"/>
                    </w:rPr>
                    <w:t xml:space="preserve">  Aynı Yönetmeliğin 34 üncü maddesinin birinci fıkrasının (b) bendi aşağıdaki şekilde değiştirilmiştir.</w:t>
                  </w:r>
                </w:p>
                <w:p w:rsidR="00B23897" w:rsidRPr="00B23897" w:rsidRDefault="00B23897" w:rsidP="00B23897">
                  <w:pPr>
                    <w:spacing w:before="100" w:beforeAutospacing="1" w:after="100" w:afterAutospacing="1" w:line="240" w:lineRule="exact"/>
                    <w:rPr>
                      <w:rFonts w:ascii="Times New Roman" w:eastAsia="Times New Roman" w:hAnsi="Times New Roman" w:cs="Times New Roman"/>
                      <w:sz w:val="18"/>
                      <w:szCs w:val="18"/>
                      <w:lang w:eastAsia="tr-TR"/>
                    </w:rPr>
                  </w:pPr>
                  <w:r w:rsidRPr="00B23897">
                    <w:rPr>
                      <w:rFonts w:ascii="Times New Roman" w:eastAsia="Times New Roman" w:hAnsi="Times New Roman" w:cs="Times New Roman"/>
                      <w:sz w:val="18"/>
                      <w:szCs w:val="18"/>
                      <w:lang w:eastAsia="tr-TR"/>
                    </w:rPr>
                    <w:t>“b) Denetim sözleşmelerini ve denetim raporlarını imza tarihinden itibaren, diğer hizmetlere ilişkin sözleşmelerle ilgili olarak Kurum tarafından istenecek bilgileri ise tebliğ tarihinden itibaren en geç 30 gün içinde,”</w:t>
                  </w:r>
                </w:p>
                <w:p w:rsidR="00B23897" w:rsidRPr="00B23897" w:rsidRDefault="00B23897" w:rsidP="00B23897">
                  <w:pPr>
                    <w:spacing w:before="100" w:beforeAutospacing="1" w:after="100" w:afterAutospacing="1" w:line="240" w:lineRule="exact"/>
                    <w:rPr>
                      <w:rFonts w:ascii="Times New Roman" w:eastAsia="Times New Roman" w:hAnsi="Times New Roman" w:cs="Times New Roman"/>
                      <w:sz w:val="18"/>
                      <w:szCs w:val="18"/>
                      <w:lang w:eastAsia="tr-TR"/>
                    </w:rPr>
                  </w:pPr>
                  <w:r w:rsidRPr="00B23897">
                    <w:rPr>
                      <w:rFonts w:ascii="Times New Roman" w:eastAsia="Times New Roman" w:hAnsi="Times New Roman" w:cs="Times New Roman"/>
                      <w:b/>
                      <w:sz w:val="18"/>
                      <w:szCs w:val="18"/>
                      <w:lang w:eastAsia="tr-TR"/>
                    </w:rPr>
                    <w:t>MADDE 3 –</w:t>
                  </w:r>
                  <w:r w:rsidRPr="00B23897">
                    <w:rPr>
                      <w:rFonts w:ascii="Times New Roman" w:eastAsia="Times New Roman" w:hAnsi="Times New Roman" w:cs="Times New Roman"/>
                      <w:sz w:val="18"/>
                      <w:szCs w:val="18"/>
                      <w:lang w:eastAsia="tr-TR"/>
                    </w:rPr>
                    <w:t xml:space="preserve">  Aynı Yönetmeliğin geçici 1 inci maddesinin birinci fıkrasında yer alan “</w:t>
                  </w:r>
                  <w:proofErr w:type="gramStart"/>
                  <w:r w:rsidRPr="00B23897">
                    <w:rPr>
                      <w:rFonts w:ascii="Times New Roman" w:eastAsia="Times New Roman" w:hAnsi="Times New Roman" w:cs="Times New Roman"/>
                      <w:sz w:val="18"/>
                      <w:szCs w:val="18"/>
                      <w:lang w:eastAsia="tr-TR"/>
                    </w:rPr>
                    <w:t>31/12/2014</w:t>
                  </w:r>
                  <w:proofErr w:type="gramEnd"/>
                  <w:r w:rsidRPr="00B23897">
                    <w:rPr>
                      <w:rFonts w:ascii="Times New Roman" w:eastAsia="Times New Roman" w:hAnsi="Times New Roman" w:cs="Times New Roman"/>
                      <w:sz w:val="18"/>
                      <w:szCs w:val="18"/>
                      <w:lang w:eastAsia="tr-TR"/>
                    </w:rPr>
                    <w:t>” ibaresi “31/12/2016” olarak ve aynı maddenin dördüncü fıkrasının (b) bendinde yer alan “meslek mensubu olmaları” ibaresi “girdikleri sınavlar sonucunda meslek mensubu olmaya hak kazanmaları” şeklinde değiştirilmiştir.</w:t>
                  </w:r>
                </w:p>
                <w:p w:rsidR="00B23897" w:rsidRPr="00B23897" w:rsidRDefault="00B23897" w:rsidP="00B23897">
                  <w:pPr>
                    <w:spacing w:before="100" w:beforeAutospacing="1" w:after="100" w:afterAutospacing="1" w:line="240" w:lineRule="exact"/>
                    <w:rPr>
                      <w:rFonts w:ascii="Times New Roman" w:eastAsia="Times New Roman" w:hAnsi="Times New Roman" w:cs="Times New Roman"/>
                      <w:sz w:val="18"/>
                      <w:szCs w:val="18"/>
                      <w:lang w:eastAsia="tr-TR"/>
                    </w:rPr>
                  </w:pPr>
                  <w:r w:rsidRPr="00B23897">
                    <w:rPr>
                      <w:rFonts w:ascii="Times New Roman" w:eastAsia="Times New Roman" w:hAnsi="Times New Roman" w:cs="Times New Roman"/>
                      <w:b/>
                      <w:sz w:val="18"/>
                      <w:szCs w:val="18"/>
                      <w:lang w:eastAsia="tr-TR"/>
                    </w:rPr>
                    <w:t>MADDE 4 –</w:t>
                  </w:r>
                  <w:r w:rsidRPr="00B23897">
                    <w:rPr>
                      <w:rFonts w:ascii="Times New Roman" w:eastAsia="Times New Roman" w:hAnsi="Times New Roman" w:cs="Times New Roman"/>
                      <w:sz w:val="18"/>
                      <w:szCs w:val="18"/>
                      <w:lang w:eastAsia="tr-TR"/>
                    </w:rPr>
                    <w:t xml:space="preserve">  Bu Yönetmelik yayımı tarihinde yürürlüğe girer.</w:t>
                  </w:r>
                </w:p>
                <w:p w:rsidR="00B23897" w:rsidRPr="00B23897" w:rsidRDefault="00B23897" w:rsidP="00B23897">
                  <w:pPr>
                    <w:spacing w:before="100" w:beforeAutospacing="1" w:line="240" w:lineRule="exact"/>
                    <w:ind w:firstLine="567"/>
                    <w:rPr>
                      <w:rFonts w:ascii="Times New Roman" w:eastAsia="Times New Roman" w:hAnsi="Times New Roman" w:cs="Times New Roman"/>
                      <w:sz w:val="18"/>
                      <w:szCs w:val="18"/>
                      <w:lang w:eastAsia="tr-TR"/>
                    </w:rPr>
                  </w:pPr>
                  <w:r w:rsidRPr="00B23897">
                    <w:rPr>
                      <w:rFonts w:ascii="Times New Roman" w:eastAsia="Times New Roman" w:hAnsi="Times New Roman" w:cs="Times New Roman"/>
                      <w:b/>
                      <w:sz w:val="18"/>
                      <w:szCs w:val="18"/>
                      <w:lang w:eastAsia="tr-TR"/>
                    </w:rPr>
                    <w:t>MADDE 5 –</w:t>
                  </w:r>
                  <w:r w:rsidRPr="00B23897">
                    <w:rPr>
                      <w:rFonts w:ascii="Times New Roman" w:eastAsia="Times New Roman" w:hAnsi="Times New Roman" w:cs="Times New Roman"/>
                      <w:sz w:val="18"/>
                      <w:szCs w:val="18"/>
                      <w:lang w:eastAsia="tr-TR"/>
                    </w:rPr>
                    <w:t xml:space="preserve">  Bu Yönetmelik hükümlerini Kurum Başkanı yürütür.</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
                    <w:gridCol w:w="3817"/>
                    <w:gridCol w:w="4251"/>
                  </w:tblGrid>
                  <w:tr w:rsidR="00B23897" w:rsidRPr="00B23897">
                    <w:trPr>
                      <w:jc w:val="center"/>
                    </w:trPr>
                    <w:tc>
                      <w:tcPr>
                        <w:tcW w:w="8505" w:type="dxa"/>
                        <w:gridSpan w:val="3"/>
                        <w:tcBorders>
                          <w:top w:val="single" w:sz="4" w:space="0" w:color="auto"/>
                          <w:left w:val="single" w:sz="4" w:space="0" w:color="auto"/>
                          <w:bottom w:val="nil"/>
                          <w:right w:val="single" w:sz="4" w:space="0" w:color="auto"/>
                        </w:tcBorders>
                        <w:hideMark/>
                      </w:tcPr>
                      <w:p w:rsidR="00B23897" w:rsidRPr="00B23897" w:rsidRDefault="00B23897" w:rsidP="00B23897">
                        <w:pPr>
                          <w:tabs>
                            <w:tab w:val="left" w:pos="566"/>
                          </w:tabs>
                          <w:spacing w:after="0" w:line="240" w:lineRule="exact"/>
                          <w:jc w:val="center"/>
                          <w:rPr>
                            <w:rFonts w:ascii="Times New Roman" w:eastAsia="Times New Roman" w:hAnsi="Times New Roman" w:cs="Times New Roman"/>
                            <w:b/>
                            <w:sz w:val="18"/>
                            <w:szCs w:val="18"/>
                          </w:rPr>
                        </w:pPr>
                        <w:r w:rsidRPr="00B23897">
                          <w:rPr>
                            <w:rFonts w:ascii="Times New Roman" w:eastAsia="Times New Roman" w:hAnsi="Times New Roman" w:cs="Times New Roman"/>
                            <w:b/>
                            <w:sz w:val="18"/>
                            <w:szCs w:val="18"/>
                          </w:rPr>
                          <w:t>Yönetmeliğin Yayımlandığı Resmî Gazete'nin</w:t>
                        </w:r>
                      </w:p>
                    </w:tc>
                  </w:tr>
                  <w:tr w:rsidR="00B23897" w:rsidRPr="00B23897">
                    <w:trPr>
                      <w:jc w:val="center"/>
                    </w:trPr>
                    <w:tc>
                      <w:tcPr>
                        <w:tcW w:w="4254" w:type="dxa"/>
                        <w:gridSpan w:val="2"/>
                        <w:tcBorders>
                          <w:top w:val="nil"/>
                          <w:left w:val="single" w:sz="4" w:space="0" w:color="auto"/>
                          <w:bottom w:val="single" w:sz="4" w:space="0" w:color="auto"/>
                          <w:right w:val="nil"/>
                        </w:tcBorders>
                        <w:hideMark/>
                      </w:tcPr>
                      <w:p w:rsidR="00B23897" w:rsidRPr="00B23897" w:rsidRDefault="00B23897" w:rsidP="00B23897">
                        <w:pPr>
                          <w:tabs>
                            <w:tab w:val="left" w:pos="566"/>
                          </w:tabs>
                          <w:spacing w:after="0" w:line="240" w:lineRule="exact"/>
                          <w:jc w:val="center"/>
                          <w:rPr>
                            <w:rFonts w:ascii="Times New Roman" w:eastAsia="Times New Roman" w:hAnsi="Times New Roman" w:cs="Times New Roman"/>
                            <w:b/>
                            <w:sz w:val="18"/>
                            <w:szCs w:val="18"/>
                          </w:rPr>
                        </w:pPr>
                        <w:r w:rsidRPr="00B23897">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B23897" w:rsidRPr="00B23897" w:rsidRDefault="00B23897" w:rsidP="00B23897">
                        <w:pPr>
                          <w:tabs>
                            <w:tab w:val="left" w:pos="566"/>
                          </w:tabs>
                          <w:spacing w:after="0" w:line="240" w:lineRule="exact"/>
                          <w:jc w:val="center"/>
                          <w:rPr>
                            <w:rFonts w:ascii="Times New Roman" w:eastAsia="Times New Roman" w:hAnsi="Times New Roman" w:cs="Times New Roman"/>
                            <w:b/>
                            <w:sz w:val="18"/>
                            <w:szCs w:val="18"/>
                          </w:rPr>
                        </w:pPr>
                        <w:r w:rsidRPr="00B23897">
                          <w:rPr>
                            <w:rFonts w:ascii="Times New Roman" w:eastAsia="Times New Roman" w:hAnsi="Times New Roman" w:cs="Times New Roman"/>
                            <w:b/>
                            <w:sz w:val="18"/>
                            <w:szCs w:val="18"/>
                          </w:rPr>
                          <w:t>Sayısı</w:t>
                        </w:r>
                      </w:p>
                    </w:tc>
                  </w:tr>
                  <w:tr w:rsidR="00B23897" w:rsidRPr="00B23897">
                    <w:trPr>
                      <w:jc w:val="center"/>
                    </w:trPr>
                    <w:tc>
                      <w:tcPr>
                        <w:tcW w:w="4254" w:type="dxa"/>
                        <w:gridSpan w:val="2"/>
                        <w:tcBorders>
                          <w:top w:val="single" w:sz="4" w:space="0" w:color="auto"/>
                          <w:left w:val="single" w:sz="4" w:space="0" w:color="auto"/>
                          <w:bottom w:val="single" w:sz="4" w:space="0" w:color="auto"/>
                          <w:right w:val="single" w:sz="4" w:space="0" w:color="auto"/>
                        </w:tcBorders>
                        <w:hideMark/>
                      </w:tcPr>
                      <w:p w:rsidR="00B23897" w:rsidRPr="00B23897" w:rsidRDefault="00B23897" w:rsidP="00B23897">
                        <w:pPr>
                          <w:tabs>
                            <w:tab w:val="left" w:pos="566"/>
                          </w:tabs>
                          <w:spacing w:after="0" w:line="240" w:lineRule="exact"/>
                          <w:jc w:val="center"/>
                          <w:rPr>
                            <w:rFonts w:ascii="Times New Roman" w:eastAsia="Times New Roman" w:hAnsi="Times New Roman" w:cs="Times New Roman"/>
                            <w:sz w:val="18"/>
                            <w:szCs w:val="18"/>
                          </w:rPr>
                        </w:pPr>
                        <w:proofErr w:type="gramStart"/>
                        <w:r w:rsidRPr="00B23897">
                          <w:rPr>
                            <w:rFonts w:ascii="Times New Roman" w:eastAsia="Times New Roman" w:hAnsi="Times New Roman" w:cs="Times New Roman"/>
                            <w:sz w:val="18"/>
                            <w:szCs w:val="18"/>
                          </w:rPr>
                          <w:t>26/12/2012</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B23897" w:rsidRPr="00B23897" w:rsidRDefault="00B23897" w:rsidP="00B23897">
                        <w:pPr>
                          <w:tabs>
                            <w:tab w:val="left" w:pos="566"/>
                          </w:tabs>
                          <w:spacing w:after="0" w:line="240" w:lineRule="exact"/>
                          <w:jc w:val="center"/>
                          <w:rPr>
                            <w:rFonts w:ascii="Times New Roman" w:eastAsia="Times New Roman" w:hAnsi="Times New Roman" w:cs="Times New Roman"/>
                            <w:sz w:val="18"/>
                            <w:szCs w:val="18"/>
                          </w:rPr>
                        </w:pPr>
                        <w:r w:rsidRPr="00B23897">
                          <w:rPr>
                            <w:rFonts w:ascii="Times New Roman" w:eastAsia="Times New Roman" w:hAnsi="Times New Roman" w:cs="Times New Roman"/>
                            <w:sz w:val="18"/>
                            <w:szCs w:val="18"/>
                          </w:rPr>
                          <w:t>28509</w:t>
                        </w:r>
                      </w:p>
                    </w:tc>
                  </w:tr>
                  <w:tr w:rsidR="00B23897" w:rsidRPr="00B23897">
                    <w:trPr>
                      <w:jc w:val="center"/>
                    </w:trPr>
                    <w:tc>
                      <w:tcPr>
                        <w:tcW w:w="8505" w:type="dxa"/>
                        <w:gridSpan w:val="3"/>
                        <w:tcBorders>
                          <w:top w:val="single" w:sz="4" w:space="0" w:color="auto"/>
                          <w:left w:val="single" w:sz="4" w:space="0" w:color="auto"/>
                          <w:bottom w:val="nil"/>
                          <w:right w:val="single" w:sz="4" w:space="0" w:color="auto"/>
                        </w:tcBorders>
                        <w:hideMark/>
                      </w:tcPr>
                      <w:p w:rsidR="00B23897" w:rsidRPr="00B23897" w:rsidRDefault="00B23897" w:rsidP="00B23897">
                        <w:pPr>
                          <w:tabs>
                            <w:tab w:val="left" w:pos="566"/>
                          </w:tabs>
                          <w:spacing w:after="0" w:line="240" w:lineRule="exact"/>
                          <w:jc w:val="center"/>
                          <w:rPr>
                            <w:rFonts w:ascii="Times New Roman" w:eastAsia="Times New Roman" w:hAnsi="Times New Roman" w:cs="Times New Roman"/>
                            <w:b/>
                            <w:sz w:val="18"/>
                            <w:szCs w:val="18"/>
                          </w:rPr>
                        </w:pPr>
                        <w:r w:rsidRPr="00B23897">
                          <w:rPr>
                            <w:rFonts w:ascii="Times New Roman" w:eastAsia="Times New Roman" w:hAnsi="Times New Roman" w:cs="Times New Roman"/>
                            <w:b/>
                            <w:sz w:val="18"/>
                            <w:szCs w:val="18"/>
                          </w:rPr>
                          <w:t>Yönetmelikte Değişiklik Yapan Yönetmeliklerin Yayımlandığı Resmî Gazete'nin</w:t>
                        </w:r>
                      </w:p>
                    </w:tc>
                  </w:tr>
                  <w:tr w:rsidR="00B23897" w:rsidRPr="00B23897">
                    <w:trPr>
                      <w:jc w:val="center"/>
                    </w:trPr>
                    <w:tc>
                      <w:tcPr>
                        <w:tcW w:w="4254" w:type="dxa"/>
                        <w:gridSpan w:val="2"/>
                        <w:tcBorders>
                          <w:top w:val="nil"/>
                          <w:left w:val="single" w:sz="4" w:space="0" w:color="auto"/>
                          <w:bottom w:val="single" w:sz="4" w:space="0" w:color="auto"/>
                          <w:right w:val="nil"/>
                        </w:tcBorders>
                        <w:hideMark/>
                      </w:tcPr>
                      <w:p w:rsidR="00B23897" w:rsidRPr="00B23897" w:rsidRDefault="00B23897" w:rsidP="00B23897">
                        <w:pPr>
                          <w:tabs>
                            <w:tab w:val="left" w:pos="566"/>
                          </w:tabs>
                          <w:spacing w:after="0" w:line="240" w:lineRule="exact"/>
                          <w:jc w:val="center"/>
                          <w:rPr>
                            <w:rFonts w:ascii="Times New Roman" w:eastAsia="Times New Roman" w:hAnsi="Times New Roman" w:cs="Times New Roman"/>
                            <w:b/>
                            <w:sz w:val="18"/>
                            <w:szCs w:val="18"/>
                          </w:rPr>
                        </w:pPr>
                        <w:r w:rsidRPr="00B23897">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B23897" w:rsidRPr="00B23897" w:rsidRDefault="00B23897" w:rsidP="00B23897">
                        <w:pPr>
                          <w:tabs>
                            <w:tab w:val="left" w:pos="566"/>
                          </w:tabs>
                          <w:spacing w:after="0" w:line="240" w:lineRule="exact"/>
                          <w:jc w:val="center"/>
                          <w:rPr>
                            <w:rFonts w:ascii="Times New Roman" w:eastAsia="Times New Roman" w:hAnsi="Times New Roman" w:cs="Times New Roman"/>
                            <w:b/>
                            <w:sz w:val="18"/>
                            <w:szCs w:val="18"/>
                          </w:rPr>
                        </w:pPr>
                        <w:r w:rsidRPr="00B23897">
                          <w:rPr>
                            <w:rFonts w:ascii="Times New Roman" w:eastAsia="Times New Roman" w:hAnsi="Times New Roman" w:cs="Times New Roman"/>
                            <w:b/>
                            <w:sz w:val="18"/>
                            <w:szCs w:val="18"/>
                          </w:rPr>
                          <w:t>Sayısı</w:t>
                        </w:r>
                      </w:p>
                    </w:tc>
                  </w:tr>
                  <w:tr w:rsidR="00B23897" w:rsidRPr="00B23897">
                    <w:trPr>
                      <w:jc w:val="center"/>
                    </w:trPr>
                    <w:tc>
                      <w:tcPr>
                        <w:tcW w:w="437" w:type="dxa"/>
                        <w:tcBorders>
                          <w:top w:val="single" w:sz="4" w:space="0" w:color="auto"/>
                          <w:left w:val="single" w:sz="4" w:space="0" w:color="auto"/>
                          <w:bottom w:val="single" w:sz="4" w:space="0" w:color="auto"/>
                          <w:right w:val="single" w:sz="4" w:space="0" w:color="auto"/>
                        </w:tcBorders>
                        <w:hideMark/>
                      </w:tcPr>
                      <w:p w:rsidR="00B23897" w:rsidRPr="00B23897" w:rsidRDefault="00B23897" w:rsidP="00B23897">
                        <w:pPr>
                          <w:tabs>
                            <w:tab w:val="left" w:pos="566"/>
                          </w:tabs>
                          <w:spacing w:after="0" w:line="240" w:lineRule="exact"/>
                          <w:jc w:val="center"/>
                          <w:rPr>
                            <w:rFonts w:ascii="Times New Roman" w:eastAsia="Times New Roman" w:hAnsi="Times New Roman" w:cs="Times New Roman"/>
                            <w:sz w:val="18"/>
                            <w:szCs w:val="18"/>
                          </w:rPr>
                        </w:pPr>
                        <w:r w:rsidRPr="00B23897">
                          <w:rPr>
                            <w:rFonts w:ascii="Times New Roman" w:eastAsia="Times New Roman" w:hAnsi="Times New Roman" w:cs="Times New Roman"/>
                            <w:sz w:val="18"/>
                            <w:szCs w:val="18"/>
                          </w:rPr>
                          <w:t>1-</w:t>
                        </w:r>
                      </w:p>
                    </w:tc>
                    <w:tc>
                      <w:tcPr>
                        <w:tcW w:w="3817" w:type="dxa"/>
                        <w:tcBorders>
                          <w:top w:val="single" w:sz="4" w:space="0" w:color="auto"/>
                          <w:left w:val="single" w:sz="4" w:space="0" w:color="auto"/>
                          <w:bottom w:val="single" w:sz="4" w:space="0" w:color="auto"/>
                          <w:right w:val="single" w:sz="4" w:space="0" w:color="auto"/>
                        </w:tcBorders>
                        <w:hideMark/>
                      </w:tcPr>
                      <w:p w:rsidR="00B23897" w:rsidRPr="00B23897" w:rsidRDefault="00B23897" w:rsidP="00B23897">
                        <w:pPr>
                          <w:tabs>
                            <w:tab w:val="left" w:pos="708"/>
                          </w:tabs>
                          <w:spacing w:after="0" w:line="240" w:lineRule="exact"/>
                          <w:ind w:right="469"/>
                          <w:jc w:val="center"/>
                          <w:rPr>
                            <w:rFonts w:ascii="Times New Roman" w:eastAsia="Times New Roman" w:hAnsi="Times New Roman" w:cs="Times New Roman"/>
                            <w:sz w:val="18"/>
                            <w:szCs w:val="18"/>
                          </w:rPr>
                        </w:pPr>
                        <w:proofErr w:type="gramStart"/>
                        <w:r w:rsidRPr="00B23897">
                          <w:rPr>
                            <w:rFonts w:ascii="Times New Roman" w:eastAsia="Times New Roman" w:hAnsi="Times New Roman" w:cs="Times New Roman"/>
                            <w:sz w:val="18"/>
                            <w:szCs w:val="18"/>
                          </w:rPr>
                          <w:t>21/10/2014</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B23897" w:rsidRPr="00B23897" w:rsidRDefault="00B23897" w:rsidP="00B23897">
                        <w:pPr>
                          <w:tabs>
                            <w:tab w:val="left" w:pos="566"/>
                          </w:tabs>
                          <w:spacing w:after="0" w:line="240" w:lineRule="exact"/>
                          <w:jc w:val="center"/>
                          <w:rPr>
                            <w:rFonts w:ascii="Times New Roman" w:eastAsia="Times New Roman" w:hAnsi="Times New Roman" w:cs="Times New Roman"/>
                            <w:sz w:val="18"/>
                            <w:szCs w:val="18"/>
                          </w:rPr>
                        </w:pPr>
                        <w:r w:rsidRPr="00B23897">
                          <w:rPr>
                            <w:rFonts w:ascii="Times New Roman" w:eastAsia="Times New Roman" w:hAnsi="Times New Roman" w:cs="Times New Roman"/>
                            <w:sz w:val="18"/>
                            <w:szCs w:val="18"/>
                          </w:rPr>
                          <w:t>29152</w:t>
                        </w:r>
                      </w:p>
                    </w:tc>
                  </w:tr>
                  <w:tr w:rsidR="00B23897" w:rsidRPr="00B23897">
                    <w:trPr>
                      <w:jc w:val="center"/>
                    </w:trPr>
                    <w:tc>
                      <w:tcPr>
                        <w:tcW w:w="437" w:type="dxa"/>
                        <w:tcBorders>
                          <w:top w:val="single" w:sz="4" w:space="0" w:color="auto"/>
                          <w:left w:val="single" w:sz="4" w:space="0" w:color="auto"/>
                          <w:bottom w:val="single" w:sz="4" w:space="0" w:color="auto"/>
                          <w:right w:val="single" w:sz="4" w:space="0" w:color="auto"/>
                        </w:tcBorders>
                        <w:hideMark/>
                      </w:tcPr>
                      <w:p w:rsidR="00B23897" w:rsidRPr="00B23897" w:rsidRDefault="00B23897" w:rsidP="00B23897">
                        <w:pPr>
                          <w:tabs>
                            <w:tab w:val="left" w:pos="566"/>
                          </w:tabs>
                          <w:spacing w:after="0" w:line="240" w:lineRule="exact"/>
                          <w:jc w:val="center"/>
                          <w:rPr>
                            <w:rFonts w:ascii="Times New Roman" w:eastAsia="Times New Roman" w:hAnsi="Times New Roman" w:cs="Times New Roman"/>
                            <w:sz w:val="18"/>
                            <w:szCs w:val="18"/>
                          </w:rPr>
                        </w:pPr>
                        <w:r w:rsidRPr="00B23897">
                          <w:rPr>
                            <w:rFonts w:ascii="Times New Roman" w:eastAsia="Times New Roman" w:hAnsi="Times New Roman" w:cs="Times New Roman"/>
                            <w:sz w:val="18"/>
                            <w:szCs w:val="18"/>
                          </w:rPr>
                          <w:t>2-</w:t>
                        </w:r>
                      </w:p>
                    </w:tc>
                    <w:tc>
                      <w:tcPr>
                        <w:tcW w:w="3817" w:type="dxa"/>
                        <w:tcBorders>
                          <w:top w:val="single" w:sz="4" w:space="0" w:color="auto"/>
                          <w:left w:val="single" w:sz="4" w:space="0" w:color="auto"/>
                          <w:bottom w:val="single" w:sz="4" w:space="0" w:color="auto"/>
                          <w:right w:val="single" w:sz="4" w:space="0" w:color="auto"/>
                        </w:tcBorders>
                        <w:hideMark/>
                      </w:tcPr>
                      <w:p w:rsidR="00B23897" w:rsidRPr="00B23897" w:rsidRDefault="00B23897" w:rsidP="00B23897">
                        <w:pPr>
                          <w:tabs>
                            <w:tab w:val="left" w:pos="708"/>
                          </w:tabs>
                          <w:spacing w:after="0" w:line="240" w:lineRule="exact"/>
                          <w:ind w:right="469"/>
                          <w:jc w:val="center"/>
                          <w:rPr>
                            <w:rFonts w:ascii="Times New Roman" w:eastAsia="Times New Roman" w:hAnsi="Times New Roman" w:cs="Times New Roman"/>
                            <w:sz w:val="18"/>
                            <w:szCs w:val="18"/>
                          </w:rPr>
                        </w:pPr>
                        <w:proofErr w:type="gramStart"/>
                        <w:r w:rsidRPr="00B23897">
                          <w:rPr>
                            <w:rFonts w:ascii="Times New Roman" w:eastAsia="Times New Roman" w:hAnsi="Times New Roman" w:cs="Times New Roman"/>
                            <w:sz w:val="18"/>
                            <w:szCs w:val="18"/>
                          </w:rPr>
                          <w:t>28/11/2014</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B23897" w:rsidRPr="00B23897" w:rsidRDefault="00B23897" w:rsidP="00B23897">
                        <w:pPr>
                          <w:tabs>
                            <w:tab w:val="left" w:pos="566"/>
                          </w:tabs>
                          <w:spacing w:after="0" w:line="240" w:lineRule="exact"/>
                          <w:jc w:val="center"/>
                          <w:rPr>
                            <w:rFonts w:ascii="Times New Roman" w:eastAsia="Times New Roman" w:hAnsi="Times New Roman" w:cs="Times New Roman"/>
                            <w:sz w:val="18"/>
                            <w:szCs w:val="18"/>
                          </w:rPr>
                        </w:pPr>
                        <w:r w:rsidRPr="00B23897">
                          <w:rPr>
                            <w:rFonts w:ascii="Times New Roman" w:eastAsia="Times New Roman" w:hAnsi="Times New Roman" w:cs="Times New Roman"/>
                            <w:sz w:val="18"/>
                            <w:szCs w:val="18"/>
                          </w:rPr>
                          <w:t>29189</w:t>
                        </w:r>
                      </w:p>
                    </w:tc>
                  </w:tr>
                </w:tbl>
                <w:p w:rsidR="00B23897" w:rsidRPr="00B23897" w:rsidRDefault="00B23897" w:rsidP="00B23897">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B23897" w:rsidRPr="00B23897" w:rsidRDefault="00B23897" w:rsidP="00B23897">
            <w:pPr>
              <w:spacing w:after="0" w:line="240" w:lineRule="auto"/>
              <w:jc w:val="center"/>
              <w:rPr>
                <w:rFonts w:ascii="Times New Roman" w:eastAsia="Times New Roman" w:hAnsi="Times New Roman" w:cs="Times New Roman"/>
                <w:sz w:val="20"/>
                <w:szCs w:val="20"/>
                <w:lang w:eastAsia="tr-TR"/>
              </w:rPr>
            </w:pPr>
          </w:p>
        </w:tc>
      </w:tr>
    </w:tbl>
    <w:p w:rsidR="00B23897" w:rsidRPr="00B23897" w:rsidRDefault="00B23897" w:rsidP="00B23897">
      <w:pPr>
        <w:spacing w:after="0" w:line="240" w:lineRule="auto"/>
        <w:jc w:val="center"/>
        <w:rPr>
          <w:rFonts w:ascii="Times New Roman" w:eastAsia="Times New Roman" w:hAnsi="Times New Roman" w:cs="Times New Roman"/>
          <w:sz w:val="24"/>
          <w:szCs w:val="24"/>
          <w:lang w:eastAsia="tr-TR"/>
        </w:rPr>
      </w:pPr>
    </w:p>
    <w:p w:rsidR="007508C0" w:rsidRDefault="007508C0"/>
    <w:sectPr w:rsidR="007508C0" w:rsidSect="007508C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08"/>
  <w:hyphenationZone w:val="425"/>
  <w:characterSpacingControl w:val="doNotCompress"/>
  <w:compat/>
  <w:rsids>
    <w:rsidRoot w:val="00B23897"/>
    <w:rsid w:val="007508C0"/>
    <w:rsid w:val="00B2389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8C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B2389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B23897"/>
    <w:pPr>
      <w:tabs>
        <w:tab w:val="left" w:pos="566"/>
      </w:tabs>
      <w:spacing w:after="0" w:line="240" w:lineRule="auto"/>
      <w:ind w:firstLine="566"/>
      <w:jc w:val="both"/>
    </w:pPr>
    <w:rPr>
      <w:rFonts w:ascii="Times New Roman" w:eastAsia="Times New Roman" w:hAnsi="Times New Roman" w:cs="Times New Roman"/>
      <w:u w:val="single"/>
      <w:lang w:eastAsia="tr-TR"/>
    </w:rPr>
  </w:style>
  <w:style w:type="paragraph" w:customStyle="1" w:styleId="OrtaBalkBold">
    <w:name w:val="Orta Başlık Bold"/>
    <w:rsid w:val="00B23897"/>
    <w:pPr>
      <w:tabs>
        <w:tab w:val="left" w:pos="566"/>
      </w:tabs>
      <w:spacing w:after="0" w:line="240" w:lineRule="auto"/>
      <w:jc w:val="center"/>
    </w:pPr>
    <w:rPr>
      <w:rFonts w:ascii="Times New Roman" w:eastAsia="Times New Roman" w:hAnsi="Times New Roman" w:cs="Times New Roman"/>
      <w:b/>
      <w:bCs/>
      <w:sz w:val="19"/>
      <w:szCs w:val="19"/>
      <w:lang w:eastAsia="tr-TR"/>
    </w:rPr>
  </w:style>
  <w:style w:type="paragraph" w:customStyle="1" w:styleId="3-NormalYaz">
    <w:name w:val="3-Normal Yazı"/>
    <w:rsid w:val="00B23897"/>
    <w:pPr>
      <w:tabs>
        <w:tab w:val="left" w:pos="566"/>
      </w:tabs>
      <w:spacing w:after="0" w:line="240" w:lineRule="auto"/>
      <w:jc w:val="both"/>
    </w:pPr>
    <w:rPr>
      <w:rFonts w:ascii="Times New Roman" w:eastAsia="Times New Roman" w:hAnsi="Times New Roman" w:cs="Times New Roman"/>
      <w:sz w:val="19"/>
      <w:szCs w:val="20"/>
    </w:rPr>
  </w:style>
  <w:style w:type="paragraph" w:customStyle="1" w:styleId="metin">
    <w:name w:val="metin"/>
    <w:basedOn w:val="Normal"/>
    <w:rsid w:val="00B2389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3215963">
      <w:bodyDiv w:val="1"/>
      <w:marLeft w:val="0"/>
      <w:marRight w:val="0"/>
      <w:marTop w:val="0"/>
      <w:marBottom w:val="0"/>
      <w:divBdr>
        <w:top w:val="none" w:sz="0" w:space="0" w:color="auto"/>
        <w:left w:val="none" w:sz="0" w:space="0" w:color="auto"/>
        <w:bottom w:val="none" w:sz="0" w:space="0" w:color="auto"/>
        <w:right w:val="none" w:sz="0" w:space="0" w:color="auto"/>
      </w:divBdr>
      <w:divsChild>
        <w:div w:id="1635476627">
          <w:marLeft w:val="0"/>
          <w:marRight w:val="0"/>
          <w:marTop w:val="0"/>
          <w:marBottom w:val="0"/>
          <w:divBdr>
            <w:top w:val="none" w:sz="0" w:space="0" w:color="auto"/>
            <w:left w:val="none" w:sz="0" w:space="0" w:color="auto"/>
            <w:bottom w:val="none" w:sz="0" w:space="0" w:color="auto"/>
            <w:right w:val="none" w:sz="0" w:space="0" w:color="auto"/>
          </w:divBdr>
          <w:divsChild>
            <w:div w:id="2057049219">
              <w:marLeft w:val="0"/>
              <w:marRight w:val="0"/>
              <w:marTop w:val="0"/>
              <w:marBottom w:val="0"/>
              <w:divBdr>
                <w:top w:val="none" w:sz="0" w:space="0" w:color="auto"/>
                <w:left w:val="none" w:sz="0" w:space="0" w:color="auto"/>
                <w:bottom w:val="none" w:sz="0" w:space="0" w:color="auto"/>
                <w:right w:val="none" w:sz="0" w:space="0" w:color="auto"/>
              </w:divBdr>
              <w:divsChild>
                <w:div w:id="726759582">
                  <w:marLeft w:val="0"/>
                  <w:marRight w:val="0"/>
                  <w:marTop w:val="0"/>
                  <w:marBottom w:val="0"/>
                  <w:divBdr>
                    <w:top w:val="none" w:sz="0" w:space="0" w:color="auto"/>
                    <w:left w:val="none" w:sz="0" w:space="0" w:color="auto"/>
                    <w:bottom w:val="none" w:sz="0" w:space="0" w:color="auto"/>
                    <w:right w:val="none" w:sz="0" w:space="0" w:color="auto"/>
                  </w:divBdr>
                  <w:divsChild>
                    <w:div w:id="213668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1449</Characters>
  <Application>Microsoft Office Word</Application>
  <DocSecurity>0</DocSecurity>
  <Lines>12</Lines>
  <Paragraphs>3</Paragraphs>
  <ScaleCrop>false</ScaleCrop>
  <Company/>
  <LinksUpToDate>false</LinksUpToDate>
  <CharactersWithSpaces>1700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2015-12-22T06:55:00Z</dcterms:created>
  <dcterms:modified xsi:type="dcterms:W3CDTF">2015-12-22T06:55:00Z</dcterms:modified>
</cp:coreProperties>
</file>