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A136F" w:rsidRPr="003A136F" w:rsidTr="003A136F">
        <w:trPr>
          <w:jc w:val="center"/>
        </w:trPr>
        <w:tc>
          <w:tcPr>
            <w:tcW w:w="9104" w:type="dxa"/>
            <w:hideMark/>
          </w:tcPr>
          <w:tbl>
            <w:tblPr>
              <w:tblW w:w="8789" w:type="dxa"/>
              <w:jc w:val="center"/>
              <w:tblLook w:val="01E0"/>
            </w:tblPr>
            <w:tblGrid>
              <w:gridCol w:w="2931"/>
              <w:gridCol w:w="2931"/>
              <w:gridCol w:w="2927"/>
            </w:tblGrid>
            <w:tr w:rsidR="003A136F" w:rsidRPr="003A136F">
              <w:trPr>
                <w:trHeight w:val="317"/>
                <w:jc w:val="center"/>
              </w:trPr>
              <w:tc>
                <w:tcPr>
                  <w:tcW w:w="2931" w:type="dxa"/>
                  <w:tcBorders>
                    <w:top w:val="nil"/>
                    <w:left w:val="nil"/>
                    <w:bottom w:val="single" w:sz="4" w:space="0" w:color="660066"/>
                    <w:right w:val="nil"/>
                  </w:tcBorders>
                  <w:vAlign w:val="center"/>
                  <w:hideMark/>
                </w:tcPr>
                <w:p w:rsidR="003A136F" w:rsidRPr="003A136F" w:rsidRDefault="003A136F" w:rsidP="003A136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A136F">
                    <w:rPr>
                      <w:rFonts w:ascii="Arial" w:eastAsia="Times New Roman" w:hAnsi="Arial" w:cs="Arial"/>
                      <w:sz w:val="16"/>
                      <w:szCs w:val="16"/>
                      <w:lang w:eastAsia="tr-TR"/>
                    </w:rPr>
                    <w:t>9 Ocak 2016 CUMARTESİ</w:t>
                  </w:r>
                </w:p>
              </w:tc>
              <w:tc>
                <w:tcPr>
                  <w:tcW w:w="2931" w:type="dxa"/>
                  <w:tcBorders>
                    <w:top w:val="nil"/>
                    <w:left w:val="nil"/>
                    <w:bottom w:val="single" w:sz="4" w:space="0" w:color="660066"/>
                    <w:right w:val="nil"/>
                  </w:tcBorders>
                  <w:vAlign w:val="center"/>
                  <w:hideMark/>
                </w:tcPr>
                <w:p w:rsidR="003A136F" w:rsidRPr="003A136F" w:rsidRDefault="003A136F" w:rsidP="003A136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A136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A136F" w:rsidRPr="003A136F" w:rsidRDefault="003A136F" w:rsidP="003A136F">
                  <w:pPr>
                    <w:spacing w:before="100" w:beforeAutospacing="1" w:after="100" w:afterAutospacing="1" w:line="240" w:lineRule="auto"/>
                    <w:jc w:val="right"/>
                    <w:rPr>
                      <w:rFonts w:ascii="Arial" w:eastAsia="Times New Roman" w:hAnsi="Arial" w:cs="Arial"/>
                      <w:sz w:val="16"/>
                      <w:szCs w:val="16"/>
                      <w:lang w:eastAsia="tr-TR"/>
                    </w:rPr>
                  </w:pPr>
                  <w:proofErr w:type="gramStart"/>
                  <w:r w:rsidRPr="003A136F">
                    <w:rPr>
                      <w:rFonts w:ascii="Arial" w:eastAsia="Times New Roman" w:hAnsi="Arial" w:cs="Arial"/>
                      <w:sz w:val="16"/>
                      <w:szCs w:val="16"/>
                      <w:lang w:eastAsia="tr-TR"/>
                    </w:rPr>
                    <w:t>Sayı : 29588</w:t>
                  </w:r>
                  <w:proofErr w:type="gramEnd"/>
                </w:p>
              </w:tc>
            </w:tr>
            <w:tr w:rsidR="003A136F" w:rsidRPr="003A136F">
              <w:trPr>
                <w:trHeight w:val="480"/>
                <w:jc w:val="center"/>
              </w:trPr>
              <w:tc>
                <w:tcPr>
                  <w:tcW w:w="8789" w:type="dxa"/>
                  <w:gridSpan w:val="3"/>
                  <w:vAlign w:val="center"/>
                  <w:hideMark/>
                </w:tcPr>
                <w:p w:rsidR="003A136F" w:rsidRPr="003A136F" w:rsidRDefault="003A136F" w:rsidP="003A136F">
                  <w:pPr>
                    <w:spacing w:before="100" w:beforeAutospacing="1" w:after="100" w:afterAutospacing="1" w:line="240" w:lineRule="auto"/>
                    <w:jc w:val="center"/>
                    <w:rPr>
                      <w:rFonts w:ascii="Arial" w:eastAsia="Times New Roman" w:hAnsi="Arial" w:cs="Arial"/>
                      <w:b/>
                      <w:color w:val="000080"/>
                      <w:sz w:val="18"/>
                      <w:szCs w:val="18"/>
                      <w:lang w:eastAsia="tr-TR"/>
                    </w:rPr>
                  </w:pPr>
                  <w:r w:rsidRPr="003A136F">
                    <w:rPr>
                      <w:rFonts w:ascii="Arial" w:eastAsia="Times New Roman" w:hAnsi="Arial" w:cs="Arial"/>
                      <w:b/>
                      <w:color w:val="000080"/>
                      <w:sz w:val="18"/>
                      <w:szCs w:val="18"/>
                      <w:lang w:eastAsia="tr-TR"/>
                    </w:rPr>
                    <w:t>YÖNETMELİK</w:t>
                  </w:r>
                </w:p>
              </w:tc>
            </w:tr>
            <w:tr w:rsidR="003A136F" w:rsidRPr="003A136F">
              <w:trPr>
                <w:trHeight w:val="480"/>
                <w:jc w:val="center"/>
              </w:trPr>
              <w:tc>
                <w:tcPr>
                  <w:tcW w:w="8789" w:type="dxa"/>
                  <w:gridSpan w:val="3"/>
                  <w:vAlign w:val="center"/>
                </w:tcPr>
                <w:p w:rsidR="003A136F" w:rsidRPr="003A136F" w:rsidRDefault="003A136F" w:rsidP="003A136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A136F">
                    <w:rPr>
                      <w:rFonts w:ascii="Times New Roman" w:eastAsia="Times New Roman" w:hAnsi="Times New Roman" w:cs="Times New Roman"/>
                      <w:sz w:val="18"/>
                      <w:szCs w:val="18"/>
                      <w:u w:val="single"/>
                      <w:lang w:eastAsia="tr-TR"/>
                    </w:rPr>
                    <w:t>Sivil Havacılık Genel Müdürlüğünden:</w:t>
                  </w:r>
                </w:p>
                <w:p w:rsidR="003A136F" w:rsidRPr="003A136F" w:rsidRDefault="003A136F" w:rsidP="003A136F">
                  <w:pPr>
                    <w:tabs>
                      <w:tab w:val="left" w:pos="566"/>
                    </w:tabs>
                    <w:spacing w:after="0" w:line="240" w:lineRule="exact"/>
                    <w:jc w:val="center"/>
                    <w:rPr>
                      <w:rFonts w:ascii="Times New Roman" w:eastAsia="Times New Roman" w:hAnsi="Times New Roman" w:cs="Times New Roman"/>
                      <w:b/>
                      <w:sz w:val="18"/>
                      <w:szCs w:val="18"/>
                      <w:lang w:eastAsia="tr-TR"/>
                    </w:rPr>
                  </w:pPr>
                  <w:r w:rsidRPr="003A136F">
                    <w:rPr>
                      <w:rFonts w:ascii="Times New Roman" w:eastAsia="Times New Roman" w:hAnsi="Times New Roman" w:cs="Times New Roman"/>
                      <w:b/>
                      <w:sz w:val="18"/>
                      <w:szCs w:val="18"/>
                      <w:lang w:eastAsia="tr-TR"/>
                    </w:rPr>
                    <w:t>GENEL HAVACILIK YÖNETMELİĞİ (SHY-6B)’NDE DEĞİŞİKLİK</w:t>
                  </w:r>
                </w:p>
                <w:p w:rsidR="003A136F" w:rsidRPr="003A136F" w:rsidRDefault="003A136F" w:rsidP="003A136F">
                  <w:pPr>
                    <w:tabs>
                      <w:tab w:val="left" w:pos="566"/>
                    </w:tabs>
                    <w:spacing w:after="0" w:line="240" w:lineRule="exact"/>
                    <w:jc w:val="center"/>
                    <w:rPr>
                      <w:rFonts w:ascii="Times New Roman" w:eastAsia="Times New Roman" w:hAnsi="Times New Roman" w:cs="Times New Roman"/>
                      <w:b/>
                      <w:sz w:val="18"/>
                      <w:szCs w:val="18"/>
                      <w:lang w:eastAsia="tr-TR"/>
                    </w:rPr>
                  </w:pPr>
                  <w:r w:rsidRPr="003A136F">
                    <w:rPr>
                      <w:rFonts w:ascii="Times New Roman" w:eastAsia="Times New Roman" w:hAnsi="Times New Roman" w:cs="Times New Roman"/>
                      <w:b/>
                      <w:sz w:val="18"/>
                      <w:szCs w:val="18"/>
                      <w:lang w:eastAsia="tr-TR"/>
                    </w:rPr>
                    <w:t>YAPILMASINA DAİR YÖNETMELİK</w:t>
                  </w:r>
                </w:p>
                <w:p w:rsidR="003A136F" w:rsidRPr="003A136F" w:rsidRDefault="003A136F" w:rsidP="003A136F">
                  <w:pPr>
                    <w:spacing w:before="100" w:beforeAutospacing="1" w:after="100" w:afterAutospacing="1" w:line="240" w:lineRule="exact"/>
                    <w:rPr>
                      <w:rFonts w:ascii="Times New Roman" w:eastAsia="Times New Roman" w:hAnsi="Times New Roman" w:cs="Times New Roman"/>
                      <w:sz w:val="18"/>
                      <w:szCs w:val="18"/>
                      <w:lang w:eastAsia="tr-TR"/>
                    </w:rPr>
                  </w:pPr>
                  <w:r w:rsidRPr="003A136F">
                    <w:rPr>
                      <w:rFonts w:ascii="Times New Roman" w:eastAsia="Times New Roman" w:hAnsi="Times New Roman" w:cs="Times New Roman"/>
                      <w:b/>
                      <w:sz w:val="18"/>
                      <w:szCs w:val="18"/>
                      <w:lang w:eastAsia="tr-TR"/>
                    </w:rPr>
                    <w:t>MADDE 1 –</w:t>
                  </w:r>
                  <w:r w:rsidRPr="003A136F">
                    <w:rPr>
                      <w:rFonts w:ascii="Times New Roman" w:eastAsia="Times New Roman" w:hAnsi="Times New Roman" w:cs="Times New Roman"/>
                      <w:sz w:val="18"/>
                      <w:szCs w:val="18"/>
                      <w:lang w:eastAsia="tr-TR"/>
                    </w:rPr>
                    <w:t xml:space="preserve"> </w:t>
                  </w:r>
                  <w:proofErr w:type="gramStart"/>
                  <w:r w:rsidRPr="003A136F">
                    <w:rPr>
                      <w:rFonts w:ascii="Times New Roman" w:eastAsia="Times New Roman" w:hAnsi="Times New Roman" w:cs="Times New Roman"/>
                      <w:sz w:val="18"/>
                      <w:szCs w:val="18"/>
                      <w:lang w:eastAsia="tr-TR"/>
                    </w:rPr>
                    <w:t>14/5/2013</w:t>
                  </w:r>
                  <w:proofErr w:type="gramEnd"/>
                  <w:r w:rsidRPr="003A136F">
                    <w:rPr>
                      <w:rFonts w:ascii="Times New Roman" w:eastAsia="Times New Roman" w:hAnsi="Times New Roman" w:cs="Times New Roman"/>
                      <w:sz w:val="18"/>
                      <w:szCs w:val="18"/>
                      <w:lang w:eastAsia="tr-TR"/>
                    </w:rPr>
                    <w:t xml:space="preserve"> tarihli ve 28647 sayılı Resmî Gazete’de yayımlanan Genel Havacılık Yönetmeliği (SHY-6B)’</w:t>
                  </w:r>
                  <w:proofErr w:type="spellStart"/>
                  <w:r w:rsidRPr="003A136F">
                    <w:rPr>
                      <w:rFonts w:ascii="Times New Roman" w:eastAsia="Times New Roman" w:hAnsi="Times New Roman" w:cs="Times New Roman"/>
                      <w:sz w:val="18"/>
                      <w:szCs w:val="18"/>
                      <w:lang w:eastAsia="tr-TR"/>
                    </w:rPr>
                    <w:t>nin</w:t>
                  </w:r>
                  <w:proofErr w:type="spellEnd"/>
                  <w:r w:rsidRPr="003A136F">
                    <w:rPr>
                      <w:rFonts w:ascii="Times New Roman" w:eastAsia="Times New Roman" w:hAnsi="Times New Roman" w:cs="Times New Roman"/>
                      <w:sz w:val="18"/>
                      <w:szCs w:val="18"/>
                      <w:lang w:eastAsia="tr-TR"/>
                    </w:rPr>
                    <w:t xml:space="preserve"> 1 inci maddesi aşağıdaki şekilde değiştirilmiştir:</w:t>
                  </w:r>
                </w:p>
                <w:p w:rsidR="003A136F" w:rsidRPr="003A136F" w:rsidRDefault="003A136F" w:rsidP="003A136F">
                  <w:pPr>
                    <w:spacing w:before="100" w:beforeAutospacing="1" w:after="100" w:afterAutospacing="1" w:line="240" w:lineRule="exact"/>
                    <w:rPr>
                      <w:rFonts w:ascii="Times New Roman" w:eastAsia="Times New Roman" w:hAnsi="Times New Roman" w:cs="Times New Roman"/>
                      <w:sz w:val="18"/>
                      <w:szCs w:val="18"/>
                      <w:lang w:eastAsia="tr-TR"/>
                    </w:rPr>
                  </w:pPr>
                  <w:r w:rsidRPr="003A136F">
                    <w:rPr>
                      <w:rFonts w:ascii="Times New Roman" w:eastAsia="Times New Roman" w:hAnsi="Times New Roman" w:cs="Times New Roman"/>
                      <w:sz w:val="18"/>
                      <w:szCs w:val="18"/>
                      <w:lang w:eastAsia="tr-TR"/>
                    </w:rPr>
                    <w:t>“</w:t>
                  </w:r>
                  <w:r w:rsidRPr="003A136F">
                    <w:rPr>
                      <w:rFonts w:ascii="Times New Roman" w:eastAsia="Times New Roman" w:hAnsi="Times New Roman" w:cs="Times New Roman"/>
                      <w:b/>
                      <w:sz w:val="18"/>
                      <w:szCs w:val="18"/>
                      <w:lang w:eastAsia="tr-TR"/>
                    </w:rPr>
                    <w:t xml:space="preserve">MADDE 1 – </w:t>
                  </w:r>
                  <w:r w:rsidRPr="003A136F">
                    <w:rPr>
                      <w:rFonts w:ascii="Times New Roman" w:eastAsia="Times New Roman" w:hAnsi="Times New Roman" w:cs="Times New Roman"/>
                      <w:sz w:val="18"/>
                      <w:szCs w:val="18"/>
                      <w:lang w:eastAsia="tr-TR"/>
                    </w:rPr>
                    <w:t>(1) Bu Yönetmeliğin amacı; amatör havacılık faaliyetleri dışında kalan ticari olmayan tüm havacılık faaliyetleri ile ticari hava işi ve eğitim faaliyetlerinin icrasını sağlamak için her türlü hava aracını kullanarak uçuş yapan genel havacılık işleticilerinin ruhsatlandırma sürecine ve ruhsatın sürdürülebilirliğine ilişkin esasları düzenlemektir.”</w:t>
                  </w:r>
                </w:p>
                <w:p w:rsidR="003A136F" w:rsidRPr="003A136F" w:rsidRDefault="003A136F" w:rsidP="003A136F">
                  <w:pPr>
                    <w:spacing w:before="100" w:beforeAutospacing="1" w:after="100" w:afterAutospacing="1" w:line="240" w:lineRule="exact"/>
                    <w:rPr>
                      <w:rFonts w:ascii="Times New Roman" w:eastAsia="Times New Roman" w:hAnsi="Times New Roman" w:cs="Times New Roman"/>
                      <w:sz w:val="18"/>
                      <w:szCs w:val="18"/>
                      <w:lang w:eastAsia="tr-TR"/>
                    </w:rPr>
                  </w:pPr>
                  <w:r w:rsidRPr="003A136F">
                    <w:rPr>
                      <w:rFonts w:ascii="Times New Roman" w:eastAsia="Times New Roman" w:hAnsi="Times New Roman" w:cs="Times New Roman"/>
                      <w:b/>
                      <w:sz w:val="18"/>
                      <w:szCs w:val="18"/>
                      <w:lang w:eastAsia="tr-TR"/>
                    </w:rPr>
                    <w:t xml:space="preserve">MADDE 2 – </w:t>
                  </w:r>
                  <w:r w:rsidRPr="003A136F">
                    <w:rPr>
                      <w:rFonts w:ascii="Times New Roman" w:eastAsia="Times New Roman" w:hAnsi="Times New Roman" w:cs="Times New Roman"/>
                      <w:sz w:val="18"/>
                      <w:szCs w:val="18"/>
                      <w:lang w:eastAsia="tr-TR"/>
                    </w:rPr>
                    <w:t>Aynı Yönetmeliğin 4 üncü maddesinin birinci fıkrasına aşağıdaki bent eklenmiştir.</w:t>
                  </w:r>
                </w:p>
                <w:p w:rsidR="003A136F" w:rsidRPr="003A136F" w:rsidRDefault="003A136F" w:rsidP="003A136F">
                  <w:pPr>
                    <w:spacing w:before="100" w:beforeAutospacing="1" w:after="100" w:afterAutospacing="1" w:line="240" w:lineRule="exact"/>
                    <w:rPr>
                      <w:rFonts w:ascii="Times New Roman" w:eastAsia="Times New Roman" w:hAnsi="Times New Roman" w:cs="Times New Roman"/>
                      <w:sz w:val="18"/>
                      <w:szCs w:val="18"/>
                      <w:lang w:eastAsia="tr-TR"/>
                    </w:rPr>
                  </w:pPr>
                  <w:r w:rsidRPr="003A136F">
                    <w:rPr>
                      <w:rFonts w:ascii="Times New Roman" w:eastAsia="Times New Roman" w:hAnsi="Times New Roman" w:cs="Times New Roman"/>
                      <w:sz w:val="18"/>
                      <w:szCs w:val="18"/>
                      <w:lang w:eastAsia="tr-TR"/>
                    </w:rPr>
                    <w:t xml:space="preserve">“ğ) Amatör havacılık: Amatör havacılardan oluşan gerçek veya tüzel kişilerin, ticari ve mali kazanç ile üçüncü kişilere ticari sayılabilecek hizmet verme maksadı olmaksızın, tescil sertifikasında kullanım amacı amatör havacılık olarak ifade edilen, tarihi ve silahlı kuvvetlerin hizmetinde bulunmuş hava aracı dahil olmak üzere, azami kalkış ağırlığı 2.000 kg ve altında olan, </w:t>
                  </w:r>
                  <w:proofErr w:type="gramStart"/>
                  <w:r w:rsidRPr="003A136F">
                    <w:rPr>
                      <w:rFonts w:ascii="Times New Roman" w:eastAsia="Times New Roman" w:hAnsi="Times New Roman" w:cs="Times New Roman"/>
                      <w:sz w:val="18"/>
                      <w:szCs w:val="18"/>
                      <w:lang w:eastAsia="tr-TR"/>
                    </w:rPr>
                    <w:t>kompleks</w:t>
                  </w:r>
                  <w:proofErr w:type="gramEnd"/>
                  <w:r w:rsidRPr="003A136F">
                    <w:rPr>
                      <w:rFonts w:ascii="Times New Roman" w:eastAsia="Times New Roman" w:hAnsi="Times New Roman" w:cs="Times New Roman"/>
                      <w:sz w:val="18"/>
                      <w:szCs w:val="18"/>
                      <w:lang w:eastAsia="tr-TR"/>
                    </w:rPr>
                    <w:t xml:space="preserve"> olmayan ve sadece kişisel ve amatör amaçlı kullanılan hava aracı ve amatör yapım hava aracı ile yürüttüğü havacılık faaliyetlerini,”</w:t>
                  </w:r>
                </w:p>
                <w:p w:rsidR="003A136F" w:rsidRPr="003A136F" w:rsidRDefault="003A136F" w:rsidP="003A136F">
                  <w:pPr>
                    <w:spacing w:before="100" w:beforeAutospacing="1" w:after="100" w:afterAutospacing="1" w:line="240" w:lineRule="exact"/>
                    <w:rPr>
                      <w:rFonts w:ascii="Times New Roman" w:eastAsia="Times New Roman" w:hAnsi="Times New Roman" w:cs="Times New Roman"/>
                      <w:sz w:val="18"/>
                      <w:szCs w:val="18"/>
                      <w:lang w:eastAsia="tr-TR"/>
                    </w:rPr>
                  </w:pPr>
                  <w:r w:rsidRPr="003A136F">
                    <w:rPr>
                      <w:rFonts w:ascii="Times New Roman" w:eastAsia="Times New Roman" w:hAnsi="Times New Roman" w:cs="Times New Roman"/>
                      <w:b/>
                      <w:sz w:val="18"/>
                      <w:szCs w:val="18"/>
                      <w:lang w:eastAsia="tr-TR"/>
                    </w:rPr>
                    <w:t>MADDE 3 –</w:t>
                  </w:r>
                  <w:r w:rsidRPr="003A136F">
                    <w:rPr>
                      <w:rFonts w:ascii="Times New Roman" w:eastAsia="Times New Roman" w:hAnsi="Times New Roman" w:cs="Times New Roman"/>
                      <w:sz w:val="18"/>
                      <w:szCs w:val="18"/>
                      <w:lang w:eastAsia="tr-TR"/>
                    </w:rPr>
                    <w:t xml:space="preserve"> Aynı Yönetmeliğin 6 </w:t>
                  </w:r>
                  <w:proofErr w:type="spellStart"/>
                  <w:r w:rsidRPr="003A136F">
                    <w:rPr>
                      <w:rFonts w:ascii="Times New Roman" w:eastAsia="Times New Roman" w:hAnsi="Times New Roman" w:cs="Times New Roman"/>
                      <w:sz w:val="18"/>
                      <w:szCs w:val="18"/>
                      <w:lang w:eastAsia="tr-TR"/>
                    </w:rPr>
                    <w:t>ncı</w:t>
                  </w:r>
                  <w:proofErr w:type="spellEnd"/>
                  <w:r w:rsidRPr="003A136F">
                    <w:rPr>
                      <w:rFonts w:ascii="Times New Roman" w:eastAsia="Times New Roman" w:hAnsi="Times New Roman" w:cs="Times New Roman"/>
                      <w:sz w:val="18"/>
                      <w:szCs w:val="18"/>
                      <w:lang w:eastAsia="tr-TR"/>
                    </w:rPr>
                    <w:t xml:space="preserve"> maddesi yürürlükten kaldırılmıştır.</w:t>
                  </w:r>
                </w:p>
                <w:p w:rsidR="003A136F" w:rsidRPr="003A136F" w:rsidRDefault="003A136F" w:rsidP="003A136F">
                  <w:pPr>
                    <w:spacing w:before="100" w:beforeAutospacing="1" w:after="100" w:afterAutospacing="1" w:line="240" w:lineRule="exact"/>
                    <w:rPr>
                      <w:rFonts w:ascii="Times New Roman" w:eastAsia="Times New Roman" w:hAnsi="Times New Roman" w:cs="Times New Roman"/>
                      <w:sz w:val="18"/>
                      <w:szCs w:val="18"/>
                      <w:lang w:eastAsia="tr-TR"/>
                    </w:rPr>
                  </w:pPr>
                  <w:r w:rsidRPr="003A136F">
                    <w:rPr>
                      <w:rFonts w:ascii="Times New Roman" w:eastAsia="Times New Roman" w:hAnsi="Times New Roman" w:cs="Times New Roman"/>
                      <w:b/>
                      <w:sz w:val="18"/>
                      <w:szCs w:val="18"/>
                      <w:lang w:eastAsia="tr-TR"/>
                    </w:rPr>
                    <w:t>MADDE 4 –</w:t>
                  </w:r>
                  <w:r w:rsidRPr="003A136F">
                    <w:rPr>
                      <w:rFonts w:ascii="Times New Roman" w:eastAsia="Times New Roman" w:hAnsi="Times New Roman" w:cs="Times New Roman"/>
                      <w:sz w:val="18"/>
                      <w:szCs w:val="18"/>
                      <w:lang w:eastAsia="tr-TR"/>
                    </w:rPr>
                    <w:t xml:space="preserve"> Bu Yönetmelik yayımı tarihinde yürürlüğe girer.</w:t>
                  </w:r>
                </w:p>
                <w:p w:rsidR="003A136F" w:rsidRPr="003A136F" w:rsidRDefault="003A136F" w:rsidP="003A136F">
                  <w:pPr>
                    <w:spacing w:before="100" w:beforeAutospacing="1" w:after="100" w:afterAutospacing="1" w:line="240" w:lineRule="exact"/>
                    <w:rPr>
                      <w:rFonts w:ascii="Times New Roman" w:eastAsia="Times New Roman" w:hAnsi="Times New Roman" w:cs="Times New Roman"/>
                      <w:sz w:val="18"/>
                      <w:szCs w:val="18"/>
                      <w:lang w:eastAsia="tr-TR"/>
                    </w:rPr>
                  </w:pPr>
                  <w:r w:rsidRPr="003A136F">
                    <w:rPr>
                      <w:rFonts w:ascii="Times New Roman" w:eastAsia="Times New Roman" w:hAnsi="Times New Roman" w:cs="Times New Roman"/>
                      <w:b/>
                      <w:sz w:val="18"/>
                      <w:szCs w:val="18"/>
                      <w:lang w:eastAsia="tr-TR"/>
                    </w:rPr>
                    <w:t>MADDE 5 –</w:t>
                  </w:r>
                  <w:r w:rsidRPr="003A136F">
                    <w:rPr>
                      <w:rFonts w:ascii="Times New Roman" w:eastAsia="Times New Roman" w:hAnsi="Times New Roman" w:cs="Times New Roman"/>
                      <w:sz w:val="18"/>
                      <w:szCs w:val="18"/>
                      <w:lang w:eastAsia="tr-TR"/>
                    </w:rPr>
                    <w:t xml:space="preserve"> Bu Yönetmelik hükümlerini Sivil Havacılık Genel Müdürü yürütür.</w:t>
                  </w:r>
                </w:p>
                <w:p w:rsidR="003A136F" w:rsidRPr="003A136F" w:rsidRDefault="003A136F" w:rsidP="003A136F">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3A136F" w:rsidRPr="003A136F">
                    <w:trPr>
                      <w:jc w:val="center"/>
                    </w:trPr>
                    <w:tc>
                      <w:tcPr>
                        <w:tcW w:w="8505" w:type="dxa"/>
                        <w:gridSpan w:val="2"/>
                        <w:tcBorders>
                          <w:top w:val="single" w:sz="4" w:space="0" w:color="auto"/>
                          <w:left w:val="single" w:sz="4" w:space="0" w:color="auto"/>
                          <w:bottom w:val="nil"/>
                          <w:right w:val="single" w:sz="4" w:space="0" w:color="auto"/>
                        </w:tcBorders>
                        <w:hideMark/>
                      </w:tcPr>
                      <w:p w:rsidR="003A136F" w:rsidRPr="003A136F" w:rsidRDefault="003A136F" w:rsidP="003A136F">
                        <w:pPr>
                          <w:tabs>
                            <w:tab w:val="left" w:pos="566"/>
                          </w:tabs>
                          <w:spacing w:after="0" w:line="240" w:lineRule="exact"/>
                          <w:jc w:val="center"/>
                          <w:rPr>
                            <w:rFonts w:ascii="Times New Roman" w:eastAsia="Times New Roman" w:hAnsi="Times New Roman" w:cs="Times New Roman"/>
                            <w:b/>
                            <w:sz w:val="18"/>
                            <w:szCs w:val="18"/>
                          </w:rPr>
                        </w:pPr>
                        <w:r w:rsidRPr="003A136F">
                          <w:rPr>
                            <w:rFonts w:ascii="Times New Roman" w:eastAsia="Times New Roman" w:hAnsi="Times New Roman" w:cs="Times New Roman"/>
                            <w:b/>
                            <w:sz w:val="18"/>
                            <w:szCs w:val="18"/>
                          </w:rPr>
                          <w:t>Yönetmeliğin Yayımlandığı Resmî Gazete'nin</w:t>
                        </w:r>
                      </w:p>
                    </w:tc>
                  </w:tr>
                  <w:tr w:rsidR="003A136F" w:rsidRPr="003A136F">
                    <w:trPr>
                      <w:jc w:val="center"/>
                    </w:trPr>
                    <w:tc>
                      <w:tcPr>
                        <w:tcW w:w="4254" w:type="dxa"/>
                        <w:tcBorders>
                          <w:top w:val="nil"/>
                          <w:left w:val="single" w:sz="4" w:space="0" w:color="auto"/>
                          <w:bottom w:val="single" w:sz="4" w:space="0" w:color="auto"/>
                          <w:right w:val="nil"/>
                        </w:tcBorders>
                        <w:hideMark/>
                      </w:tcPr>
                      <w:p w:rsidR="003A136F" w:rsidRPr="003A136F" w:rsidRDefault="003A136F" w:rsidP="003A136F">
                        <w:pPr>
                          <w:tabs>
                            <w:tab w:val="left" w:pos="566"/>
                          </w:tabs>
                          <w:spacing w:after="0" w:line="240" w:lineRule="exact"/>
                          <w:jc w:val="center"/>
                          <w:rPr>
                            <w:rFonts w:ascii="Times New Roman" w:eastAsia="Times New Roman" w:hAnsi="Times New Roman" w:cs="Times New Roman"/>
                            <w:b/>
                            <w:sz w:val="18"/>
                            <w:szCs w:val="18"/>
                          </w:rPr>
                        </w:pPr>
                        <w:r w:rsidRPr="003A136F">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3A136F" w:rsidRPr="003A136F" w:rsidRDefault="003A136F" w:rsidP="003A136F">
                        <w:pPr>
                          <w:tabs>
                            <w:tab w:val="left" w:pos="566"/>
                          </w:tabs>
                          <w:spacing w:after="0" w:line="240" w:lineRule="exact"/>
                          <w:jc w:val="center"/>
                          <w:rPr>
                            <w:rFonts w:ascii="Times New Roman" w:eastAsia="Times New Roman" w:hAnsi="Times New Roman" w:cs="Times New Roman"/>
                            <w:b/>
                            <w:sz w:val="18"/>
                            <w:szCs w:val="18"/>
                          </w:rPr>
                        </w:pPr>
                        <w:r w:rsidRPr="003A136F">
                          <w:rPr>
                            <w:rFonts w:ascii="Times New Roman" w:eastAsia="Times New Roman" w:hAnsi="Times New Roman" w:cs="Times New Roman"/>
                            <w:b/>
                            <w:sz w:val="18"/>
                            <w:szCs w:val="18"/>
                          </w:rPr>
                          <w:t>Sayısı</w:t>
                        </w:r>
                      </w:p>
                    </w:tc>
                  </w:tr>
                  <w:tr w:rsidR="003A136F" w:rsidRPr="003A136F">
                    <w:trPr>
                      <w:jc w:val="center"/>
                    </w:trPr>
                    <w:tc>
                      <w:tcPr>
                        <w:tcW w:w="4254" w:type="dxa"/>
                        <w:tcBorders>
                          <w:top w:val="single" w:sz="4" w:space="0" w:color="auto"/>
                          <w:left w:val="single" w:sz="4" w:space="0" w:color="auto"/>
                          <w:bottom w:val="single" w:sz="4" w:space="0" w:color="auto"/>
                          <w:right w:val="single" w:sz="4" w:space="0" w:color="auto"/>
                        </w:tcBorders>
                        <w:hideMark/>
                      </w:tcPr>
                      <w:p w:rsidR="003A136F" w:rsidRPr="003A136F" w:rsidRDefault="003A136F" w:rsidP="003A136F">
                        <w:pPr>
                          <w:tabs>
                            <w:tab w:val="left" w:pos="566"/>
                          </w:tabs>
                          <w:spacing w:after="0" w:line="240" w:lineRule="exact"/>
                          <w:jc w:val="center"/>
                          <w:rPr>
                            <w:rFonts w:ascii="Times New Roman" w:eastAsia="Times New Roman" w:hAnsi="Times New Roman" w:cs="Times New Roman"/>
                            <w:sz w:val="18"/>
                            <w:szCs w:val="18"/>
                          </w:rPr>
                        </w:pPr>
                        <w:proofErr w:type="gramStart"/>
                        <w:r w:rsidRPr="003A136F">
                          <w:rPr>
                            <w:rFonts w:ascii="Times New Roman" w:eastAsia="Times New Roman" w:hAnsi="Times New Roman" w:cs="Times New Roman"/>
                            <w:sz w:val="18"/>
                            <w:szCs w:val="18"/>
                          </w:rPr>
                          <w:t>14/5/2013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A136F" w:rsidRPr="003A136F" w:rsidRDefault="003A136F" w:rsidP="003A136F">
                        <w:pPr>
                          <w:tabs>
                            <w:tab w:val="left" w:pos="566"/>
                          </w:tabs>
                          <w:spacing w:after="0" w:line="240" w:lineRule="exact"/>
                          <w:jc w:val="center"/>
                          <w:rPr>
                            <w:rFonts w:ascii="Times New Roman" w:eastAsia="Times New Roman" w:hAnsi="Times New Roman" w:cs="Times New Roman"/>
                            <w:sz w:val="18"/>
                            <w:szCs w:val="18"/>
                          </w:rPr>
                        </w:pPr>
                        <w:r w:rsidRPr="003A136F">
                          <w:rPr>
                            <w:rFonts w:ascii="Times New Roman" w:eastAsia="Times New Roman" w:hAnsi="Times New Roman" w:cs="Times New Roman"/>
                            <w:sz w:val="18"/>
                            <w:szCs w:val="18"/>
                          </w:rPr>
                          <w:t>28647</w:t>
                        </w:r>
                      </w:p>
                    </w:tc>
                  </w:tr>
                </w:tbl>
                <w:p w:rsidR="003A136F" w:rsidRPr="003A136F" w:rsidRDefault="003A136F" w:rsidP="003A136F">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3A136F" w:rsidRPr="003A136F" w:rsidRDefault="003A136F" w:rsidP="003A136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A136F" w:rsidRPr="003A136F" w:rsidRDefault="003A136F" w:rsidP="003A136F">
            <w:pPr>
              <w:spacing w:after="0" w:line="240" w:lineRule="auto"/>
              <w:jc w:val="center"/>
              <w:rPr>
                <w:rFonts w:ascii="Times New Roman" w:eastAsia="Times New Roman" w:hAnsi="Times New Roman" w:cs="Times New Roman"/>
                <w:sz w:val="20"/>
                <w:szCs w:val="20"/>
                <w:lang w:eastAsia="tr-TR"/>
              </w:rPr>
            </w:pPr>
          </w:p>
        </w:tc>
      </w:tr>
    </w:tbl>
    <w:p w:rsidR="003A136F" w:rsidRPr="003A136F" w:rsidRDefault="003A136F" w:rsidP="003A136F">
      <w:pPr>
        <w:spacing w:after="0" w:line="240" w:lineRule="auto"/>
        <w:jc w:val="center"/>
        <w:rPr>
          <w:rFonts w:ascii="Times New Roman" w:eastAsia="Times New Roman" w:hAnsi="Times New Roman" w:cs="Times New Roman"/>
          <w:sz w:val="24"/>
          <w:szCs w:val="24"/>
          <w:lang w:eastAsia="tr-TR"/>
        </w:rPr>
      </w:pPr>
    </w:p>
    <w:p w:rsidR="00DF44C8" w:rsidRDefault="00DF44C8"/>
    <w:sectPr w:rsidR="00DF44C8" w:rsidSect="00DF44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A136F"/>
    <w:rsid w:val="003A136F"/>
    <w:rsid w:val="00DF44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4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A13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3A136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3A136F"/>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3A136F"/>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3A13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74973530">
      <w:bodyDiv w:val="1"/>
      <w:marLeft w:val="0"/>
      <w:marRight w:val="0"/>
      <w:marTop w:val="0"/>
      <w:marBottom w:val="0"/>
      <w:divBdr>
        <w:top w:val="none" w:sz="0" w:space="0" w:color="auto"/>
        <w:left w:val="none" w:sz="0" w:space="0" w:color="auto"/>
        <w:bottom w:val="none" w:sz="0" w:space="0" w:color="auto"/>
        <w:right w:val="none" w:sz="0" w:space="0" w:color="auto"/>
      </w:divBdr>
      <w:divsChild>
        <w:div w:id="773129451">
          <w:marLeft w:val="0"/>
          <w:marRight w:val="0"/>
          <w:marTop w:val="0"/>
          <w:marBottom w:val="0"/>
          <w:divBdr>
            <w:top w:val="none" w:sz="0" w:space="0" w:color="auto"/>
            <w:left w:val="none" w:sz="0" w:space="0" w:color="auto"/>
            <w:bottom w:val="none" w:sz="0" w:space="0" w:color="auto"/>
            <w:right w:val="none" w:sz="0" w:space="0" w:color="auto"/>
          </w:divBdr>
          <w:divsChild>
            <w:div w:id="1914965574">
              <w:marLeft w:val="0"/>
              <w:marRight w:val="0"/>
              <w:marTop w:val="0"/>
              <w:marBottom w:val="0"/>
              <w:divBdr>
                <w:top w:val="none" w:sz="0" w:space="0" w:color="auto"/>
                <w:left w:val="none" w:sz="0" w:space="0" w:color="auto"/>
                <w:bottom w:val="none" w:sz="0" w:space="0" w:color="auto"/>
                <w:right w:val="none" w:sz="0" w:space="0" w:color="auto"/>
              </w:divBdr>
              <w:divsChild>
                <w:div w:id="662129485">
                  <w:marLeft w:val="0"/>
                  <w:marRight w:val="0"/>
                  <w:marTop w:val="0"/>
                  <w:marBottom w:val="0"/>
                  <w:divBdr>
                    <w:top w:val="none" w:sz="0" w:space="0" w:color="auto"/>
                    <w:left w:val="none" w:sz="0" w:space="0" w:color="auto"/>
                    <w:bottom w:val="none" w:sz="0" w:space="0" w:color="auto"/>
                    <w:right w:val="none" w:sz="0" w:space="0" w:color="auto"/>
                  </w:divBdr>
                  <w:divsChild>
                    <w:div w:id="19547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2016-01-11T07:01:00Z</dcterms:created>
  <dcterms:modified xsi:type="dcterms:W3CDTF">2016-01-11T07:01:00Z</dcterms:modified>
</cp:coreProperties>
</file>