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66A53" w:rsidRPr="00166A53" w:rsidTr="00166A53">
        <w:trPr>
          <w:jc w:val="center"/>
        </w:trPr>
        <w:tc>
          <w:tcPr>
            <w:tcW w:w="9104" w:type="dxa"/>
            <w:hideMark/>
          </w:tcPr>
          <w:tbl>
            <w:tblPr>
              <w:tblW w:w="8789" w:type="dxa"/>
              <w:jc w:val="center"/>
              <w:tblLook w:val="01E0"/>
            </w:tblPr>
            <w:tblGrid>
              <w:gridCol w:w="2931"/>
              <w:gridCol w:w="2931"/>
              <w:gridCol w:w="2927"/>
            </w:tblGrid>
            <w:tr w:rsidR="00166A53" w:rsidRPr="00166A53">
              <w:trPr>
                <w:trHeight w:val="317"/>
                <w:jc w:val="center"/>
              </w:trPr>
              <w:tc>
                <w:tcPr>
                  <w:tcW w:w="2931" w:type="dxa"/>
                  <w:tcBorders>
                    <w:top w:val="nil"/>
                    <w:left w:val="nil"/>
                    <w:bottom w:val="single" w:sz="4" w:space="0" w:color="660066"/>
                    <w:right w:val="nil"/>
                  </w:tcBorders>
                  <w:vAlign w:val="center"/>
                  <w:hideMark/>
                </w:tcPr>
                <w:p w:rsidR="00166A53" w:rsidRPr="00166A53" w:rsidRDefault="00166A53" w:rsidP="00166A5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66A53">
                    <w:rPr>
                      <w:rFonts w:ascii="Arial" w:eastAsia="Times New Roman" w:hAnsi="Arial" w:cs="Arial"/>
                      <w:sz w:val="16"/>
                      <w:szCs w:val="16"/>
                      <w:lang w:eastAsia="tr-TR"/>
                    </w:rPr>
                    <w:t>31 Ocak 2016 PAZAR</w:t>
                  </w:r>
                </w:p>
              </w:tc>
              <w:tc>
                <w:tcPr>
                  <w:tcW w:w="2931" w:type="dxa"/>
                  <w:tcBorders>
                    <w:top w:val="nil"/>
                    <w:left w:val="nil"/>
                    <w:bottom w:val="single" w:sz="4" w:space="0" w:color="660066"/>
                    <w:right w:val="nil"/>
                  </w:tcBorders>
                  <w:vAlign w:val="center"/>
                  <w:hideMark/>
                </w:tcPr>
                <w:p w:rsidR="00166A53" w:rsidRPr="00166A53" w:rsidRDefault="00166A53" w:rsidP="00166A5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66A5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66A53" w:rsidRPr="00166A53" w:rsidRDefault="00166A53" w:rsidP="00166A53">
                  <w:pPr>
                    <w:spacing w:before="100" w:beforeAutospacing="1" w:after="100" w:afterAutospacing="1" w:line="240" w:lineRule="auto"/>
                    <w:jc w:val="right"/>
                    <w:rPr>
                      <w:rFonts w:ascii="Arial" w:eastAsia="Times New Roman" w:hAnsi="Arial" w:cs="Arial"/>
                      <w:sz w:val="16"/>
                      <w:szCs w:val="16"/>
                      <w:lang w:eastAsia="tr-TR"/>
                    </w:rPr>
                  </w:pPr>
                  <w:proofErr w:type="gramStart"/>
                  <w:r w:rsidRPr="00166A53">
                    <w:rPr>
                      <w:rFonts w:ascii="Arial" w:eastAsia="Times New Roman" w:hAnsi="Arial" w:cs="Arial"/>
                      <w:sz w:val="16"/>
                      <w:szCs w:val="16"/>
                      <w:lang w:eastAsia="tr-TR"/>
                    </w:rPr>
                    <w:t>Sayı : 29610</w:t>
                  </w:r>
                  <w:proofErr w:type="gramEnd"/>
                </w:p>
              </w:tc>
            </w:tr>
            <w:tr w:rsidR="00166A53" w:rsidRPr="00166A53">
              <w:trPr>
                <w:trHeight w:val="480"/>
                <w:jc w:val="center"/>
              </w:trPr>
              <w:tc>
                <w:tcPr>
                  <w:tcW w:w="8789" w:type="dxa"/>
                  <w:gridSpan w:val="3"/>
                  <w:vAlign w:val="center"/>
                  <w:hideMark/>
                </w:tcPr>
                <w:p w:rsidR="00166A53" w:rsidRPr="00166A53" w:rsidRDefault="00166A53" w:rsidP="00166A53">
                  <w:pPr>
                    <w:spacing w:before="100" w:beforeAutospacing="1" w:after="100" w:afterAutospacing="1" w:line="240" w:lineRule="auto"/>
                    <w:jc w:val="center"/>
                    <w:rPr>
                      <w:rFonts w:ascii="Arial" w:eastAsia="Times New Roman" w:hAnsi="Arial" w:cs="Arial"/>
                      <w:b/>
                      <w:color w:val="000080"/>
                      <w:sz w:val="18"/>
                      <w:szCs w:val="18"/>
                      <w:lang w:eastAsia="tr-TR"/>
                    </w:rPr>
                  </w:pPr>
                  <w:r w:rsidRPr="00166A53">
                    <w:rPr>
                      <w:rFonts w:ascii="Arial" w:eastAsia="Times New Roman" w:hAnsi="Arial" w:cs="Arial"/>
                      <w:b/>
                      <w:color w:val="000080"/>
                      <w:sz w:val="18"/>
                      <w:szCs w:val="18"/>
                      <w:lang w:eastAsia="tr-TR"/>
                    </w:rPr>
                    <w:t>TEBLİĞ</w:t>
                  </w:r>
                </w:p>
              </w:tc>
            </w:tr>
            <w:tr w:rsidR="00166A53" w:rsidRPr="00166A53">
              <w:trPr>
                <w:trHeight w:val="480"/>
                <w:jc w:val="center"/>
              </w:trPr>
              <w:tc>
                <w:tcPr>
                  <w:tcW w:w="8789" w:type="dxa"/>
                  <w:gridSpan w:val="3"/>
                  <w:vAlign w:val="center"/>
                </w:tcPr>
                <w:p w:rsidR="00166A53" w:rsidRPr="00166A53" w:rsidRDefault="00166A53" w:rsidP="00166A5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66A53">
                    <w:rPr>
                      <w:rFonts w:ascii="Times New Roman" w:eastAsia="Times New Roman" w:hAnsi="Times New Roman" w:cs="Times New Roman"/>
                      <w:sz w:val="18"/>
                      <w:szCs w:val="18"/>
                      <w:u w:val="single"/>
                      <w:lang w:eastAsia="tr-TR"/>
                    </w:rPr>
                    <w:t>Rekabet Kurumu Başkanlığından:</w:t>
                  </w:r>
                </w:p>
                <w:p w:rsidR="00166A53" w:rsidRPr="00166A53" w:rsidRDefault="00166A53" w:rsidP="00166A53">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166A53">
                    <w:rPr>
                      <w:rFonts w:ascii="Times New Roman" w:eastAsia="Times New Roman" w:hAnsi="Times New Roman" w:cs="Times New Roman"/>
                      <w:b/>
                      <w:bCs/>
                      <w:sz w:val="18"/>
                      <w:szCs w:val="18"/>
                      <w:lang w:eastAsia="tr-TR"/>
                    </w:rPr>
                    <w:t xml:space="preserve">DOSYAYA GİRİŞ HAKKININ DÜZENLENMESİNE VE TİCARİ SIRLARIN </w:t>
                  </w:r>
                </w:p>
                <w:p w:rsidR="00166A53" w:rsidRPr="00166A53" w:rsidRDefault="00166A53" w:rsidP="00166A53">
                  <w:pPr>
                    <w:tabs>
                      <w:tab w:val="left" w:pos="566"/>
                    </w:tabs>
                    <w:spacing w:after="0" w:line="240" w:lineRule="exact"/>
                    <w:jc w:val="center"/>
                    <w:rPr>
                      <w:rFonts w:ascii="Times New Roman" w:eastAsia="Times New Roman" w:hAnsi="Times New Roman" w:cs="Times New Roman"/>
                      <w:b/>
                      <w:bCs/>
                      <w:sz w:val="18"/>
                      <w:szCs w:val="18"/>
                      <w:lang w:eastAsia="tr-TR"/>
                    </w:rPr>
                  </w:pPr>
                  <w:r w:rsidRPr="00166A53">
                    <w:rPr>
                      <w:rFonts w:ascii="Times New Roman" w:eastAsia="Times New Roman" w:hAnsi="Times New Roman" w:cs="Times New Roman"/>
                      <w:b/>
                      <w:bCs/>
                      <w:sz w:val="18"/>
                      <w:szCs w:val="18"/>
                      <w:lang w:eastAsia="tr-TR"/>
                    </w:rPr>
                    <w:t xml:space="preserve">KORUNMASINA İLİŞKİN TEBLİĞDE (TEBLİĞ NO: 2010/3) </w:t>
                  </w:r>
                </w:p>
                <w:p w:rsidR="00166A53" w:rsidRPr="00166A53" w:rsidRDefault="00166A53" w:rsidP="00166A53">
                  <w:pPr>
                    <w:tabs>
                      <w:tab w:val="left" w:pos="566"/>
                    </w:tabs>
                    <w:spacing w:after="0" w:line="240" w:lineRule="exact"/>
                    <w:jc w:val="center"/>
                    <w:rPr>
                      <w:rFonts w:ascii="Times New Roman" w:eastAsia="Times New Roman" w:hAnsi="Times New Roman" w:cs="Times New Roman"/>
                      <w:b/>
                      <w:bCs/>
                      <w:sz w:val="18"/>
                      <w:szCs w:val="18"/>
                      <w:lang w:eastAsia="tr-TR"/>
                    </w:rPr>
                  </w:pPr>
                  <w:r w:rsidRPr="00166A53">
                    <w:rPr>
                      <w:rFonts w:ascii="Times New Roman" w:eastAsia="Times New Roman" w:hAnsi="Times New Roman" w:cs="Times New Roman"/>
                      <w:b/>
                      <w:bCs/>
                      <w:sz w:val="18"/>
                      <w:szCs w:val="18"/>
                      <w:lang w:eastAsia="tr-TR"/>
                    </w:rPr>
                    <w:t>DEĞİŞİKLİK YAPILMASINA DAİR TEBLİĞ</w:t>
                  </w:r>
                </w:p>
                <w:p w:rsidR="00166A53" w:rsidRPr="00166A53" w:rsidRDefault="00166A53" w:rsidP="00166A53">
                  <w:pPr>
                    <w:tabs>
                      <w:tab w:val="left" w:pos="566"/>
                    </w:tabs>
                    <w:spacing w:after="226" w:line="240" w:lineRule="exact"/>
                    <w:jc w:val="center"/>
                    <w:rPr>
                      <w:rFonts w:ascii="Times New Roman" w:eastAsia="Times New Roman" w:hAnsi="Times New Roman" w:cs="Times New Roman"/>
                      <w:b/>
                      <w:bCs/>
                      <w:sz w:val="18"/>
                      <w:szCs w:val="18"/>
                      <w:lang w:eastAsia="tr-TR"/>
                    </w:rPr>
                  </w:pPr>
                  <w:r w:rsidRPr="00166A53">
                    <w:rPr>
                      <w:rFonts w:ascii="Times New Roman" w:eastAsia="Times New Roman" w:hAnsi="Times New Roman" w:cs="Times New Roman"/>
                      <w:b/>
                      <w:bCs/>
                      <w:sz w:val="18"/>
                      <w:szCs w:val="18"/>
                      <w:lang w:eastAsia="tr-TR"/>
                    </w:rPr>
                    <w:t>(TEBLİĞ NO: 2016/2)</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bCs/>
                      <w:sz w:val="18"/>
                      <w:szCs w:val="18"/>
                      <w:lang w:eastAsia="tr-TR"/>
                    </w:rPr>
                    <w:t xml:space="preserve">MADDE 1 – </w:t>
                  </w:r>
                  <w:proofErr w:type="gramStart"/>
                  <w:r w:rsidRPr="00166A53">
                    <w:rPr>
                      <w:rFonts w:ascii="Times New Roman" w:eastAsia="Times New Roman" w:hAnsi="Times New Roman" w:cs="Times New Roman"/>
                      <w:sz w:val="18"/>
                      <w:szCs w:val="18"/>
                      <w:lang w:eastAsia="tr-TR"/>
                    </w:rPr>
                    <w:t>18/4/2010</w:t>
                  </w:r>
                  <w:proofErr w:type="gramEnd"/>
                  <w:r w:rsidRPr="00166A53">
                    <w:rPr>
                      <w:rFonts w:ascii="Times New Roman" w:eastAsia="Times New Roman" w:hAnsi="Times New Roman" w:cs="Times New Roman"/>
                      <w:sz w:val="18"/>
                      <w:szCs w:val="18"/>
                      <w:lang w:eastAsia="tr-TR"/>
                    </w:rPr>
                    <w:t xml:space="preserve"> tarihli ve 27556 sayılı Resmî Gazete’de yayımlanan Dosyaya Giriş Hakkının Düzenlenmesine ve Ticari Sırların Korunmasına İlişkin Tebliğin (Tebliğ No: 2010/3) 8 inci maddesinin başlığı aşağıdaki şekilde değiştirilmiş ve aynı maddeye aşağıdaki fıkra eklenmiştir.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b/>
                      <w:sz w:val="18"/>
                      <w:szCs w:val="18"/>
                      <w:lang w:eastAsia="tr-TR"/>
                    </w:rPr>
                  </w:pPr>
                  <w:r w:rsidRPr="00166A53">
                    <w:rPr>
                      <w:rFonts w:ascii="Times New Roman" w:eastAsia="Times New Roman" w:hAnsi="Times New Roman" w:cs="Times New Roman"/>
                      <w:b/>
                      <w:sz w:val="18"/>
                      <w:szCs w:val="18"/>
                      <w:lang w:eastAsia="tr-TR"/>
                    </w:rPr>
                    <w:t>“Dosyaya giriş hakkının kullanılabileceği süre ve şekil”</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sz w:val="18"/>
                      <w:szCs w:val="18"/>
                      <w:lang w:eastAsia="tr-TR"/>
                    </w:rPr>
                    <w:t>“(4) Dosyaya giriş talepleri, bu Tebliğin ekinde yer alan Dosyaya Giriş Talep Formunun doğru ve eksiksiz olarak doldurulması suretiyle yapılır.”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sz w:val="18"/>
                      <w:szCs w:val="18"/>
                      <w:lang w:eastAsia="tr-TR"/>
                    </w:rPr>
                    <w:t>MADDE 2 –</w:t>
                  </w:r>
                  <w:r w:rsidRPr="00166A53">
                    <w:rPr>
                      <w:rFonts w:ascii="Times New Roman" w:eastAsia="Times New Roman" w:hAnsi="Times New Roman" w:cs="Times New Roman"/>
                      <w:sz w:val="18"/>
                      <w:szCs w:val="18"/>
                      <w:lang w:eastAsia="tr-TR"/>
                    </w:rPr>
                    <w:t xml:space="preserve"> Aynı Tebliğin 9 uncu maddesi aşağıdaki şekilde değiştirilmiştir.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sz w:val="18"/>
                      <w:szCs w:val="18"/>
                      <w:lang w:eastAsia="tr-TR"/>
                    </w:rPr>
                    <w:t>“MADDE 9 –</w:t>
                  </w:r>
                  <w:r w:rsidRPr="00166A53">
                    <w:rPr>
                      <w:rFonts w:ascii="Times New Roman" w:eastAsia="Times New Roman" w:hAnsi="Times New Roman" w:cs="Times New Roman"/>
                      <w:sz w:val="18"/>
                      <w:szCs w:val="18"/>
                      <w:lang w:eastAsia="tr-TR"/>
                    </w:rPr>
                    <w:t xml:space="preserve"> (1) Dosyaya giriş talepleri, Formda yer alan hususlar göz önünde bulundurularak, soruşturma heyeti tarafından değerlendirilir. Talebin kabul edilmesi halinde, dosyaya giriş yöntemi, zamanı ve dosyaya girişe ilişkin diğer hususlar yazılı olarak talep sahibine bildirilir.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sz w:val="18"/>
                      <w:szCs w:val="18"/>
                      <w:lang w:eastAsia="tr-TR"/>
                    </w:rPr>
                    <w:t>(2) Soruşturma heyeti talebin kısmen ya da tamamen uygun olmadığı kanaatine varırsa, talebe ilişkin karar Kurul tarafından verilir. Dosyaya giriş talebinin reddedilmesi halinde gerekçesi talepte bulunana bildirilir.”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sz w:val="18"/>
                      <w:szCs w:val="18"/>
                      <w:lang w:eastAsia="tr-TR"/>
                    </w:rPr>
                    <w:t>MADDE 3 –</w:t>
                  </w:r>
                  <w:r w:rsidRPr="00166A53">
                    <w:rPr>
                      <w:rFonts w:ascii="Times New Roman" w:eastAsia="Times New Roman" w:hAnsi="Times New Roman" w:cs="Times New Roman"/>
                      <w:sz w:val="18"/>
                      <w:szCs w:val="18"/>
                      <w:lang w:eastAsia="tr-TR"/>
                    </w:rPr>
                    <w:t xml:space="preserve"> Aynı Tebliğe ekteki Ek-1 eklenmiştir.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sz w:val="18"/>
                      <w:szCs w:val="18"/>
                      <w:lang w:eastAsia="tr-TR"/>
                    </w:rPr>
                    <w:t>MADDE 4 –</w:t>
                  </w:r>
                  <w:r w:rsidRPr="00166A53">
                    <w:rPr>
                      <w:rFonts w:ascii="Times New Roman" w:eastAsia="Times New Roman" w:hAnsi="Times New Roman" w:cs="Times New Roman"/>
                      <w:sz w:val="18"/>
                      <w:szCs w:val="18"/>
                      <w:lang w:eastAsia="tr-TR"/>
                    </w:rPr>
                    <w:t xml:space="preserve"> Bu Tebliğ yayımı tarihinde yürürlüğe girer.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r w:rsidRPr="00166A53">
                    <w:rPr>
                      <w:rFonts w:ascii="Times New Roman" w:eastAsia="Times New Roman" w:hAnsi="Times New Roman" w:cs="Times New Roman"/>
                      <w:b/>
                      <w:sz w:val="18"/>
                      <w:szCs w:val="18"/>
                      <w:lang w:eastAsia="tr-TR"/>
                    </w:rPr>
                    <w:t>MADDE 5 –</w:t>
                  </w:r>
                  <w:r w:rsidRPr="00166A53">
                    <w:rPr>
                      <w:rFonts w:ascii="Times New Roman" w:eastAsia="Times New Roman" w:hAnsi="Times New Roman" w:cs="Times New Roman"/>
                      <w:sz w:val="18"/>
                      <w:szCs w:val="18"/>
                      <w:lang w:eastAsia="tr-TR"/>
                    </w:rPr>
                    <w:t xml:space="preserve"> Bu Tebliğ hükümlerini Rekabet Kurumu Başkanı yürütür.</w:t>
                  </w:r>
                </w:p>
                <w:p w:rsidR="00166A53" w:rsidRPr="00166A53" w:rsidRDefault="00166A53" w:rsidP="00166A53">
                  <w:pPr>
                    <w:spacing w:before="100" w:beforeAutospacing="1" w:after="100" w:afterAutospacing="1" w:line="240" w:lineRule="exact"/>
                    <w:rPr>
                      <w:rFonts w:ascii="Times New Roman" w:eastAsia="Times New Roman" w:hAnsi="Times New Roman" w:cs="Times New Roman"/>
                      <w:sz w:val="18"/>
                      <w:szCs w:val="18"/>
                      <w:lang w:eastAsia="tr-TR"/>
                    </w:rPr>
                  </w:pPr>
                </w:p>
                <w:p w:rsidR="00166A53" w:rsidRPr="00166A53" w:rsidRDefault="00166A53" w:rsidP="00166A53">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166A53">
                      <w:rPr>
                        <w:rFonts w:ascii="Times New Roman" w:eastAsia="Times New Roman" w:hAnsi="Times New Roman" w:cs="Times New Roman"/>
                        <w:b/>
                        <w:bCs/>
                        <w:color w:val="0000FF"/>
                        <w:sz w:val="18"/>
                        <w:lang w:eastAsia="tr-TR"/>
                      </w:rPr>
                      <w:t>Eki için tıklayınız</w:t>
                    </w:r>
                  </w:hyperlink>
                </w:p>
              </w:tc>
            </w:tr>
          </w:tbl>
          <w:p w:rsidR="00166A53" w:rsidRPr="00166A53" w:rsidRDefault="00166A53" w:rsidP="00166A53">
            <w:pPr>
              <w:spacing w:after="0" w:line="240" w:lineRule="auto"/>
              <w:jc w:val="center"/>
              <w:rPr>
                <w:rFonts w:ascii="Times New Roman" w:eastAsia="Times New Roman" w:hAnsi="Times New Roman" w:cs="Times New Roman"/>
                <w:sz w:val="20"/>
                <w:szCs w:val="20"/>
                <w:lang w:eastAsia="tr-TR"/>
              </w:rPr>
            </w:pPr>
          </w:p>
        </w:tc>
      </w:tr>
    </w:tbl>
    <w:p w:rsidR="00166A53" w:rsidRPr="00166A53" w:rsidRDefault="00166A53" w:rsidP="00166A53">
      <w:pPr>
        <w:spacing w:after="0" w:line="240" w:lineRule="auto"/>
        <w:jc w:val="center"/>
        <w:rPr>
          <w:rFonts w:ascii="Times New Roman" w:eastAsia="Times New Roman" w:hAnsi="Times New Roman" w:cs="Times New Roman"/>
          <w:sz w:val="24"/>
          <w:szCs w:val="24"/>
          <w:lang w:eastAsia="tr-TR"/>
        </w:rPr>
      </w:pPr>
    </w:p>
    <w:p w:rsidR="00015538" w:rsidRDefault="00015538"/>
    <w:sectPr w:rsidR="00015538" w:rsidSect="00015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66A53"/>
    <w:rsid w:val="00015538"/>
    <w:rsid w:val="00166A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66A53"/>
    <w:rPr>
      <w:color w:val="0000FF"/>
      <w:u w:val="single"/>
    </w:rPr>
  </w:style>
  <w:style w:type="paragraph" w:styleId="NormalWeb">
    <w:name w:val="Normal (Web)"/>
    <w:basedOn w:val="Normal"/>
    <w:rsid w:val="00166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66A53"/>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66A53"/>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166A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3205264">
      <w:bodyDiv w:val="1"/>
      <w:marLeft w:val="0"/>
      <w:marRight w:val="0"/>
      <w:marTop w:val="0"/>
      <w:marBottom w:val="0"/>
      <w:divBdr>
        <w:top w:val="none" w:sz="0" w:space="0" w:color="auto"/>
        <w:left w:val="none" w:sz="0" w:space="0" w:color="auto"/>
        <w:bottom w:val="none" w:sz="0" w:space="0" w:color="auto"/>
        <w:right w:val="none" w:sz="0" w:space="0" w:color="auto"/>
      </w:divBdr>
      <w:divsChild>
        <w:div w:id="2034528665">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59854329">
                  <w:marLeft w:val="0"/>
                  <w:marRight w:val="0"/>
                  <w:marTop w:val="0"/>
                  <w:marBottom w:val="0"/>
                  <w:divBdr>
                    <w:top w:val="none" w:sz="0" w:space="0" w:color="auto"/>
                    <w:left w:val="none" w:sz="0" w:space="0" w:color="auto"/>
                    <w:bottom w:val="none" w:sz="0" w:space="0" w:color="auto"/>
                    <w:right w:val="none" w:sz="0" w:space="0" w:color="auto"/>
                  </w:divBdr>
                  <w:divsChild>
                    <w:div w:id="814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31-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2016-02-01T06:46:00Z</dcterms:created>
  <dcterms:modified xsi:type="dcterms:W3CDTF">2016-02-01T06:46:00Z</dcterms:modified>
</cp:coreProperties>
</file>