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27973" w:rsidRPr="00D27973" w:rsidTr="00D27973">
        <w:trPr>
          <w:jc w:val="center"/>
        </w:trPr>
        <w:tc>
          <w:tcPr>
            <w:tcW w:w="9104" w:type="dxa"/>
            <w:hideMark/>
          </w:tcPr>
          <w:tbl>
            <w:tblPr>
              <w:tblW w:w="8789" w:type="dxa"/>
              <w:jc w:val="center"/>
              <w:tblLook w:val="01E0"/>
            </w:tblPr>
            <w:tblGrid>
              <w:gridCol w:w="2931"/>
              <w:gridCol w:w="2931"/>
              <w:gridCol w:w="2927"/>
            </w:tblGrid>
            <w:tr w:rsidR="00D27973" w:rsidRPr="00D27973">
              <w:trPr>
                <w:trHeight w:val="317"/>
                <w:jc w:val="center"/>
              </w:trPr>
              <w:tc>
                <w:tcPr>
                  <w:tcW w:w="2931" w:type="dxa"/>
                  <w:tcBorders>
                    <w:top w:val="nil"/>
                    <w:left w:val="nil"/>
                    <w:bottom w:val="single" w:sz="4" w:space="0" w:color="660066"/>
                    <w:right w:val="nil"/>
                  </w:tcBorders>
                  <w:vAlign w:val="center"/>
                  <w:hideMark/>
                </w:tcPr>
                <w:p w:rsidR="00D27973" w:rsidRPr="00D27973" w:rsidRDefault="00D27973" w:rsidP="00D2797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27973">
                    <w:rPr>
                      <w:rFonts w:ascii="Arial" w:eastAsia="Times New Roman" w:hAnsi="Arial" w:cs="Arial"/>
                      <w:sz w:val="16"/>
                      <w:szCs w:val="16"/>
                      <w:lang w:eastAsia="tr-TR"/>
                    </w:rPr>
                    <w:t>19 Şubat 2016 CUMA</w:t>
                  </w:r>
                </w:p>
              </w:tc>
              <w:tc>
                <w:tcPr>
                  <w:tcW w:w="2931" w:type="dxa"/>
                  <w:tcBorders>
                    <w:top w:val="nil"/>
                    <w:left w:val="nil"/>
                    <w:bottom w:val="single" w:sz="4" w:space="0" w:color="660066"/>
                    <w:right w:val="nil"/>
                  </w:tcBorders>
                  <w:vAlign w:val="center"/>
                  <w:hideMark/>
                </w:tcPr>
                <w:p w:rsidR="00D27973" w:rsidRPr="00D27973" w:rsidRDefault="00D27973" w:rsidP="00D2797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2797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27973" w:rsidRPr="00D27973" w:rsidRDefault="00D27973" w:rsidP="00D27973">
                  <w:pPr>
                    <w:spacing w:before="100" w:beforeAutospacing="1" w:after="100" w:afterAutospacing="1" w:line="240" w:lineRule="auto"/>
                    <w:jc w:val="right"/>
                    <w:rPr>
                      <w:rFonts w:ascii="Arial" w:eastAsia="Times New Roman" w:hAnsi="Arial" w:cs="Arial"/>
                      <w:sz w:val="16"/>
                      <w:szCs w:val="16"/>
                      <w:lang w:eastAsia="tr-TR"/>
                    </w:rPr>
                  </w:pPr>
                  <w:proofErr w:type="gramStart"/>
                  <w:r w:rsidRPr="00D27973">
                    <w:rPr>
                      <w:rFonts w:ascii="Arial" w:eastAsia="Times New Roman" w:hAnsi="Arial" w:cs="Arial"/>
                      <w:sz w:val="16"/>
                      <w:szCs w:val="16"/>
                      <w:lang w:eastAsia="tr-TR"/>
                    </w:rPr>
                    <w:t>Sayı : 29629</w:t>
                  </w:r>
                  <w:proofErr w:type="gramEnd"/>
                </w:p>
              </w:tc>
            </w:tr>
            <w:tr w:rsidR="00D27973" w:rsidRPr="00D27973">
              <w:trPr>
                <w:trHeight w:val="480"/>
                <w:jc w:val="center"/>
              </w:trPr>
              <w:tc>
                <w:tcPr>
                  <w:tcW w:w="8789" w:type="dxa"/>
                  <w:gridSpan w:val="3"/>
                  <w:vAlign w:val="center"/>
                  <w:hideMark/>
                </w:tcPr>
                <w:p w:rsidR="00D27973" w:rsidRPr="00D27973" w:rsidRDefault="00D27973" w:rsidP="00D27973">
                  <w:pPr>
                    <w:spacing w:before="100" w:beforeAutospacing="1" w:after="100" w:afterAutospacing="1" w:line="240" w:lineRule="auto"/>
                    <w:jc w:val="center"/>
                    <w:rPr>
                      <w:rFonts w:ascii="Arial" w:eastAsia="Times New Roman" w:hAnsi="Arial" w:cs="Arial"/>
                      <w:b/>
                      <w:color w:val="000080"/>
                      <w:sz w:val="18"/>
                      <w:szCs w:val="18"/>
                      <w:lang w:eastAsia="tr-TR"/>
                    </w:rPr>
                  </w:pPr>
                  <w:r w:rsidRPr="00D27973">
                    <w:rPr>
                      <w:rFonts w:ascii="Arial" w:eastAsia="Times New Roman" w:hAnsi="Arial" w:cs="Arial"/>
                      <w:b/>
                      <w:color w:val="000080"/>
                      <w:sz w:val="18"/>
                      <w:szCs w:val="18"/>
                      <w:lang w:eastAsia="tr-TR"/>
                    </w:rPr>
                    <w:t>TEBLİĞ</w:t>
                  </w:r>
                </w:p>
              </w:tc>
            </w:tr>
            <w:tr w:rsidR="00D27973" w:rsidRPr="00D27973">
              <w:trPr>
                <w:trHeight w:val="480"/>
                <w:jc w:val="center"/>
              </w:trPr>
              <w:tc>
                <w:tcPr>
                  <w:tcW w:w="8789" w:type="dxa"/>
                  <w:gridSpan w:val="3"/>
                  <w:vAlign w:val="center"/>
                </w:tcPr>
                <w:p w:rsidR="00D27973" w:rsidRPr="00D27973" w:rsidRDefault="00D27973" w:rsidP="00D2797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27973">
                    <w:rPr>
                      <w:rFonts w:ascii="Times New Roman" w:eastAsia="Times New Roman" w:hAnsi="Times New Roman" w:cs="Times New Roman"/>
                      <w:sz w:val="18"/>
                      <w:szCs w:val="18"/>
                      <w:u w:val="single"/>
                      <w:lang w:eastAsia="tr-TR"/>
                    </w:rPr>
                    <w:t>Maliye Bakanlığından:</w:t>
                  </w:r>
                </w:p>
                <w:p w:rsidR="00D27973" w:rsidRPr="00D27973" w:rsidRDefault="00D27973" w:rsidP="00D27973">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D27973">
                    <w:rPr>
                      <w:rFonts w:ascii="Times New Roman" w:eastAsia="Times New Roman" w:hAnsi="Times New Roman" w:cs="Times New Roman"/>
                      <w:b/>
                      <w:bCs/>
                      <w:sz w:val="18"/>
                      <w:szCs w:val="18"/>
                      <w:lang w:eastAsia="tr-TR"/>
                    </w:rPr>
                    <w:t>GENEL BÜTÇE KAPSAMINDAKİ KAMU İDARELERİNİN ÖDEME VE</w:t>
                  </w:r>
                </w:p>
                <w:p w:rsidR="00D27973" w:rsidRPr="00D27973" w:rsidRDefault="00D27973" w:rsidP="00D27973">
                  <w:pPr>
                    <w:tabs>
                      <w:tab w:val="left" w:pos="566"/>
                    </w:tabs>
                    <w:spacing w:after="0" w:line="240" w:lineRule="exact"/>
                    <w:jc w:val="center"/>
                    <w:rPr>
                      <w:rFonts w:ascii="Times New Roman" w:eastAsia="Times New Roman" w:hAnsi="Times New Roman" w:cs="Times New Roman"/>
                      <w:b/>
                      <w:bCs/>
                      <w:sz w:val="18"/>
                      <w:szCs w:val="18"/>
                      <w:lang w:eastAsia="tr-TR"/>
                    </w:rPr>
                  </w:pPr>
                  <w:proofErr w:type="gramStart"/>
                  <w:r w:rsidRPr="00D27973">
                    <w:rPr>
                      <w:rFonts w:ascii="Times New Roman" w:eastAsia="Times New Roman" w:hAnsi="Times New Roman" w:cs="Times New Roman"/>
                      <w:b/>
                      <w:bCs/>
                      <w:sz w:val="18"/>
                      <w:szCs w:val="18"/>
                      <w:lang w:eastAsia="tr-TR"/>
                    </w:rPr>
                    <w:t>TAHSİLAT</w:t>
                  </w:r>
                  <w:proofErr w:type="gramEnd"/>
                  <w:r w:rsidRPr="00D27973">
                    <w:rPr>
                      <w:rFonts w:ascii="Times New Roman" w:eastAsia="Times New Roman" w:hAnsi="Times New Roman" w:cs="Times New Roman"/>
                      <w:b/>
                      <w:bCs/>
                      <w:sz w:val="18"/>
                      <w:szCs w:val="18"/>
                      <w:lang w:eastAsia="tr-TR"/>
                    </w:rPr>
                    <w:t xml:space="preserve"> İŞLEMLERİNİN ELEKTRONİK ORTAMDA</w:t>
                  </w:r>
                </w:p>
                <w:p w:rsidR="00D27973" w:rsidRPr="00D27973" w:rsidRDefault="00D27973" w:rsidP="00D27973">
                  <w:pPr>
                    <w:tabs>
                      <w:tab w:val="left" w:pos="566"/>
                    </w:tabs>
                    <w:spacing w:after="0" w:line="240" w:lineRule="exact"/>
                    <w:jc w:val="center"/>
                    <w:rPr>
                      <w:rFonts w:ascii="Times New Roman" w:eastAsia="Times New Roman" w:hAnsi="Times New Roman" w:cs="Times New Roman"/>
                      <w:b/>
                      <w:bCs/>
                      <w:sz w:val="18"/>
                      <w:szCs w:val="18"/>
                      <w:lang w:eastAsia="tr-TR"/>
                    </w:rPr>
                  </w:pPr>
                  <w:r w:rsidRPr="00D27973">
                    <w:rPr>
                      <w:rFonts w:ascii="Times New Roman" w:eastAsia="Times New Roman" w:hAnsi="Times New Roman" w:cs="Times New Roman"/>
                      <w:b/>
                      <w:bCs/>
                      <w:sz w:val="18"/>
                      <w:szCs w:val="18"/>
                      <w:lang w:eastAsia="tr-TR"/>
                    </w:rPr>
                    <w:t>GERÇEKLEŞTİRİLMESİNE İLİŞKİN USUL VE</w:t>
                  </w:r>
                </w:p>
                <w:p w:rsidR="00D27973" w:rsidRPr="00D27973" w:rsidRDefault="00D27973" w:rsidP="00D27973">
                  <w:pPr>
                    <w:tabs>
                      <w:tab w:val="left" w:pos="566"/>
                    </w:tabs>
                    <w:spacing w:after="0" w:line="240" w:lineRule="exact"/>
                    <w:jc w:val="center"/>
                    <w:rPr>
                      <w:rFonts w:ascii="Times New Roman" w:eastAsia="Times New Roman" w:hAnsi="Times New Roman" w:cs="Times New Roman"/>
                      <w:b/>
                      <w:bCs/>
                      <w:sz w:val="18"/>
                      <w:szCs w:val="18"/>
                      <w:lang w:eastAsia="tr-TR"/>
                    </w:rPr>
                  </w:pPr>
                  <w:r w:rsidRPr="00D27973">
                    <w:rPr>
                      <w:rFonts w:ascii="Times New Roman" w:eastAsia="Times New Roman" w:hAnsi="Times New Roman" w:cs="Times New Roman"/>
                      <w:b/>
                      <w:bCs/>
                      <w:sz w:val="18"/>
                      <w:szCs w:val="18"/>
                      <w:lang w:eastAsia="tr-TR"/>
                    </w:rPr>
                    <w:t>ESASLARDA DEĞİŞİKLİK YAPILMASINA</w:t>
                  </w:r>
                </w:p>
                <w:p w:rsidR="00D27973" w:rsidRPr="00D27973" w:rsidRDefault="00D27973" w:rsidP="00D27973">
                  <w:pPr>
                    <w:tabs>
                      <w:tab w:val="left" w:pos="566"/>
                    </w:tabs>
                    <w:spacing w:after="170" w:line="240" w:lineRule="exact"/>
                    <w:jc w:val="center"/>
                    <w:rPr>
                      <w:rFonts w:ascii="Times New Roman" w:eastAsia="Times New Roman" w:hAnsi="Times New Roman" w:cs="Times New Roman"/>
                      <w:b/>
                      <w:bCs/>
                      <w:sz w:val="18"/>
                      <w:szCs w:val="18"/>
                      <w:lang w:eastAsia="tr-TR"/>
                    </w:rPr>
                  </w:pPr>
                  <w:r w:rsidRPr="00D27973">
                    <w:rPr>
                      <w:rFonts w:ascii="Times New Roman" w:eastAsia="Times New Roman" w:hAnsi="Times New Roman" w:cs="Times New Roman"/>
                      <w:b/>
                      <w:bCs/>
                      <w:sz w:val="18"/>
                      <w:szCs w:val="18"/>
                      <w:lang w:eastAsia="tr-TR"/>
                    </w:rPr>
                    <w:t>DAİR USUL VE ESASLAR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b/>
                      <w:bCs/>
                      <w:sz w:val="18"/>
                      <w:szCs w:val="18"/>
                      <w:lang w:eastAsia="tr-TR"/>
                    </w:rPr>
                    <w:t>MADDE 1 –</w:t>
                  </w:r>
                  <w:r w:rsidRPr="00D27973">
                    <w:rPr>
                      <w:rFonts w:ascii="Times New Roman" w:eastAsia="Times New Roman" w:hAnsi="Times New Roman" w:cs="Times New Roman"/>
                      <w:sz w:val="18"/>
                      <w:szCs w:val="18"/>
                      <w:lang w:eastAsia="tr-TR"/>
                    </w:rPr>
                    <w:t xml:space="preserve"> </w:t>
                  </w:r>
                  <w:proofErr w:type="gramStart"/>
                  <w:r w:rsidRPr="00D27973">
                    <w:rPr>
                      <w:rFonts w:ascii="Times New Roman" w:eastAsia="Times New Roman" w:hAnsi="Times New Roman" w:cs="Times New Roman"/>
                      <w:sz w:val="18"/>
                      <w:szCs w:val="18"/>
                      <w:lang w:eastAsia="tr-TR"/>
                    </w:rPr>
                    <w:t>18/6/2011</w:t>
                  </w:r>
                  <w:proofErr w:type="gramEnd"/>
                  <w:r w:rsidRPr="00D27973">
                    <w:rPr>
                      <w:rFonts w:ascii="Times New Roman" w:eastAsia="Times New Roman" w:hAnsi="Times New Roman" w:cs="Times New Roman"/>
                      <w:sz w:val="18"/>
                      <w:szCs w:val="18"/>
                      <w:lang w:eastAsia="tr-TR"/>
                    </w:rPr>
                    <w:t xml:space="preserve"> tarihli ve 27968 sayılı Resmî Gazete’de yayımlanan Genel Bütçe Kapsamındaki Kamu İdarelerinin Ödeme ve Tahsilat İşlemlerinin Elektronik Ortamda Gerçekleştirilmesine İlişkin Usul ve Esasların 3 üncü maddesinin birinci fıkrasının (k) ve (v) bentleri aşağıdaki şekilde değiştirilmiştir.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sz w:val="18"/>
                      <w:szCs w:val="18"/>
                      <w:lang w:eastAsia="tr-TR"/>
                    </w:rPr>
                    <w:t>“k) Kullanıcılar: Kurum sorumlusu yetkilisini, kurum sorumlusunu, birim sorumlusunu, talimat aktarma yetkilisini ve talimat aktarma yetkilisi yardımcısını,”</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sz w:val="18"/>
                      <w:szCs w:val="18"/>
                      <w:lang w:eastAsia="tr-TR"/>
                    </w:rPr>
                    <w:t>“v) TCMB-KEÖS: Banka tarafından kamu ödemelerinin elektronik ortamda gerçekleştirilmesi amacı ile kurulan ve işletilen sistemi,”</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b/>
                      <w:sz w:val="18"/>
                      <w:szCs w:val="18"/>
                      <w:lang w:eastAsia="tr-TR"/>
                    </w:rPr>
                    <w:t xml:space="preserve">MADDE 2 – </w:t>
                  </w:r>
                  <w:r w:rsidRPr="00D27973">
                    <w:rPr>
                      <w:rFonts w:ascii="Times New Roman" w:eastAsia="Times New Roman" w:hAnsi="Times New Roman" w:cs="Times New Roman"/>
                      <w:sz w:val="18"/>
                      <w:szCs w:val="18"/>
                      <w:lang w:eastAsia="tr-TR"/>
                    </w:rPr>
                    <w:t>Aynı Usul ve Esaslara 4 üncü maddeden sonra gelmek üzere aşağıdaki madde eklenmiştir.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b/>
                      <w:sz w:val="18"/>
                      <w:szCs w:val="18"/>
                      <w:lang w:eastAsia="tr-TR"/>
                    </w:rPr>
                  </w:pPr>
                  <w:r w:rsidRPr="00D27973">
                    <w:rPr>
                      <w:rFonts w:ascii="Times New Roman" w:eastAsia="Times New Roman" w:hAnsi="Times New Roman" w:cs="Times New Roman"/>
                      <w:sz w:val="18"/>
                      <w:szCs w:val="18"/>
                      <w:lang w:eastAsia="tr-TR"/>
                    </w:rPr>
                    <w:t>“</w:t>
                  </w:r>
                  <w:r w:rsidRPr="00D27973">
                    <w:rPr>
                      <w:rFonts w:ascii="Times New Roman" w:eastAsia="Times New Roman" w:hAnsi="Times New Roman" w:cs="Times New Roman"/>
                      <w:b/>
                      <w:sz w:val="18"/>
                      <w:szCs w:val="18"/>
                      <w:lang w:eastAsia="tr-TR"/>
                    </w:rPr>
                    <w:t>Kurum sorumlusu yetkilisi</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b/>
                      <w:sz w:val="18"/>
                      <w:szCs w:val="18"/>
                      <w:lang w:eastAsia="tr-TR"/>
                    </w:rPr>
                    <w:t>MADDE 4/A –</w:t>
                  </w:r>
                  <w:r w:rsidRPr="00D27973">
                    <w:rPr>
                      <w:rFonts w:ascii="Times New Roman" w:eastAsia="Times New Roman" w:hAnsi="Times New Roman" w:cs="Times New Roman"/>
                      <w:sz w:val="18"/>
                      <w:szCs w:val="18"/>
                      <w:lang w:eastAsia="tr-TR"/>
                    </w:rPr>
                    <w:t xml:space="preserve"> (1) Kurum sorumlusu yetkilisi, kurum sorumlularını yetkilendirmekle görevli personel olup Bakanlık tarafından belirlenerek Bankaya bildirilir.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sz w:val="18"/>
                      <w:szCs w:val="18"/>
                      <w:lang w:eastAsia="tr-TR"/>
                    </w:rPr>
                    <w:t>(2) Kurum sorumlusu yetkilisinde yapılacak değişiklikler Bakanlık tarafından Bankaya bildirilir.”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b/>
                      <w:sz w:val="18"/>
                      <w:szCs w:val="18"/>
                      <w:lang w:eastAsia="tr-TR"/>
                    </w:rPr>
                    <w:t xml:space="preserve">MADDE 3 – </w:t>
                  </w:r>
                  <w:r w:rsidRPr="00D27973">
                    <w:rPr>
                      <w:rFonts w:ascii="Times New Roman" w:eastAsia="Times New Roman" w:hAnsi="Times New Roman" w:cs="Times New Roman"/>
                      <w:sz w:val="18"/>
                      <w:szCs w:val="18"/>
                      <w:lang w:eastAsia="tr-TR"/>
                    </w:rPr>
                    <w:t>Aynı Usul ve Esasların 5 inci maddesinin birinci fıkrası aşağıdaki şekilde değiştirilmiş ve dördüncü fıkrası yürürlükten kaldırılmıştır.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sz w:val="18"/>
                      <w:szCs w:val="18"/>
                      <w:lang w:eastAsia="tr-TR"/>
                    </w:rPr>
                    <w:t>“(1) Kurum sorumlusu görevli olduğu merkez veya il düzeyindeki birim sorumlularını yetkilendirmekle görevli personeldir.”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b/>
                      <w:sz w:val="18"/>
                      <w:szCs w:val="18"/>
                      <w:lang w:eastAsia="tr-TR"/>
                    </w:rPr>
                    <w:t>MADDE 4 –</w:t>
                  </w:r>
                  <w:r w:rsidRPr="00D27973">
                    <w:rPr>
                      <w:rFonts w:ascii="Times New Roman" w:eastAsia="Times New Roman" w:hAnsi="Times New Roman" w:cs="Times New Roman"/>
                      <w:sz w:val="18"/>
                      <w:szCs w:val="18"/>
                      <w:lang w:eastAsia="tr-TR"/>
                    </w:rPr>
                    <w:t xml:space="preserve"> Aynı Usul ve Esasların 7 </w:t>
                  </w:r>
                  <w:proofErr w:type="spellStart"/>
                  <w:r w:rsidRPr="00D27973">
                    <w:rPr>
                      <w:rFonts w:ascii="Times New Roman" w:eastAsia="Times New Roman" w:hAnsi="Times New Roman" w:cs="Times New Roman"/>
                      <w:sz w:val="18"/>
                      <w:szCs w:val="18"/>
                      <w:lang w:eastAsia="tr-TR"/>
                    </w:rPr>
                    <w:t>nci</w:t>
                  </w:r>
                  <w:proofErr w:type="spellEnd"/>
                  <w:r w:rsidRPr="00D27973">
                    <w:rPr>
                      <w:rFonts w:ascii="Times New Roman" w:eastAsia="Times New Roman" w:hAnsi="Times New Roman" w:cs="Times New Roman"/>
                      <w:sz w:val="18"/>
                      <w:szCs w:val="18"/>
                      <w:lang w:eastAsia="tr-TR"/>
                    </w:rPr>
                    <w:t xml:space="preserve"> maddesinin ikinci fıkrası aşağıdaki şekilde değiştirilmiştir.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sz w:val="18"/>
                      <w:szCs w:val="18"/>
                      <w:lang w:eastAsia="tr-TR"/>
                    </w:rPr>
                    <w:t>“(2) Kurum sorumlusu yetkilileri sertifikalarını Bankadan elden teslim alırlar. Kurum sorumluları, birim sorumluları, talimat aktarma yetkilileri ve talimat aktarma yetkilisi yardımcıları ise KEÖS üzerinden elektronik ortamda alırlar.”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b/>
                      <w:sz w:val="18"/>
                      <w:szCs w:val="18"/>
                      <w:lang w:eastAsia="tr-TR"/>
                    </w:rPr>
                    <w:t xml:space="preserve">MADDE 5 – </w:t>
                  </w:r>
                  <w:r w:rsidRPr="00D27973">
                    <w:rPr>
                      <w:rFonts w:ascii="Times New Roman" w:eastAsia="Times New Roman" w:hAnsi="Times New Roman" w:cs="Times New Roman"/>
                      <w:sz w:val="18"/>
                      <w:szCs w:val="18"/>
                      <w:lang w:eastAsia="tr-TR"/>
                    </w:rPr>
                    <w:t>Aynı Usul ve Esasların 8 inci maddesinin birinci fıkrasının sonuna aşağıdaki cümle, maddeye ise aşağıdaki fıkralar eklenmiştir.</w:t>
                  </w:r>
                </w:p>
                <w:p w:rsidR="00D27973" w:rsidRPr="00D27973" w:rsidRDefault="00D27973" w:rsidP="00D27973">
                  <w:pPr>
                    <w:spacing w:before="56"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sz w:val="18"/>
                      <w:szCs w:val="18"/>
                      <w:lang w:eastAsia="tr-TR"/>
                    </w:rPr>
                    <w:t xml:space="preserve">“Muhabir banka şubesinin bulunmadığı yerlerdeki merkez dışı muhasebe birimlerinin kasa fazlaları ile Bakanlıkça belirlenen muhasebe yetkilisi mutemetliklerinin nakit fazlaları yurt içinde yerleşik diğer bankalar veya Posta ve Telgraf Teşkilatı A.Ş.’de açtırılacak bir hesaba yatırılabilir ve bu hesapta yer alan tutarlar ilgili banka veya Posta ve Telgraf Teşkilatı A.Ş. tarafından ilgili muhasebe biriminin </w:t>
                  </w:r>
                  <w:proofErr w:type="gramStart"/>
                  <w:r w:rsidRPr="00D27973">
                    <w:rPr>
                      <w:rFonts w:ascii="Times New Roman" w:eastAsia="Times New Roman" w:hAnsi="Times New Roman" w:cs="Times New Roman"/>
                      <w:sz w:val="18"/>
                      <w:szCs w:val="18"/>
                      <w:lang w:eastAsia="tr-TR"/>
                    </w:rPr>
                    <w:t>tahsilat</w:t>
                  </w:r>
                  <w:proofErr w:type="gramEnd"/>
                  <w:r w:rsidRPr="00D27973">
                    <w:rPr>
                      <w:rFonts w:ascii="Times New Roman" w:eastAsia="Times New Roman" w:hAnsi="Times New Roman" w:cs="Times New Roman"/>
                      <w:sz w:val="18"/>
                      <w:szCs w:val="18"/>
                      <w:lang w:eastAsia="tr-TR"/>
                    </w:rPr>
                    <w:t xml:space="preserve"> hesabına, bir sonraki iş günü aktarılır.”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sz w:val="18"/>
                      <w:szCs w:val="18"/>
                      <w:lang w:eastAsia="tr-TR"/>
                    </w:rPr>
                    <w:t xml:space="preserve">“(9) Genel bütçe kapsamındaki kamu idareleri, faaliyetleri kapsamında yaptıracakları </w:t>
                  </w:r>
                  <w:proofErr w:type="gramStart"/>
                  <w:r w:rsidRPr="00D27973">
                    <w:rPr>
                      <w:rFonts w:ascii="Times New Roman" w:eastAsia="Times New Roman" w:hAnsi="Times New Roman" w:cs="Times New Roman"/>
                      <w:sz w:val="18"/>
                      <w:szCs w:val="18"/>
                      <w:lang w:eastAsia="tr-TR"/>
                    </w:rPr>
                    <w:t>tahsilat</w:t>
                  </w:r>
                  <w:proofErr w:type="gramEnd"/>
                  <w:r w:rsidRPr="00D27973">
                    <w:rPr>
                      <w:rFonts w:ascii="Times New Roman" w:eastAsia="Times New Roman" w:hAnsi="Times New Roman" w:cs="Times New Roman"/>
                      <w:sz w:val="18"/>
                      <w:szCs w:val="18"/>
                      <w:lang w:eastAsia="tr-TR"/>
                    </w:rPr>
                    <w:t xml:space="preserve"> işlemlerinin banka kartı veya kredi kartıyla yapılabilmesi için yurt içinde yerleşik diğer bankaları kullanabilir. Banka kartı ile yapılan </w:t>
                  </w:r>
                  <w:proofErr w:type="gramStart"/>
                  <w:r w:rsidRPr="00D27973">
                    <w:rPr>
                      <w:rFonts w:ascii="Times New Roman" w:eastAsia="Times New Roman" w:hAnsi="Times New Roman" w:cs="Times New Roman"/>
                      <w:sz w:val="18"/>
                      <w:szCs w:val="18"/>
                      <w:lang w:eastAsia="tr-TR"/>
                    </w:rPr>
                    <w:t>tahsilatın</w:t>
                  </w:r>
                  <w:proofErr w:type="gramEnd"/>
                  <w:r w:rsidRPr="00D27973">
                    <w:rPr>
                      <w:rFonts w:ascii="Times New Roman" w:eastAsia="Times New Roman" w:hAnsi="Times New Roman" w:cs="Times New Roman"/>
                      <w:sz w:val="18"/>
                      <w:szCs w:val="18"/>
                      <w:lang w:eastAsia="tr-TR"/>
                    </w:rPr>
                    <w:t xml:space="preserve"> azami 7, kredi kartları ile yapılan tahsilatın azami 20 gün içerisinde tahsilat hesabına aktarılması zorunludur.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sz w:val="18"/>
                      <w:szCs w:val="18"/>
                      <w:lang w:eastAsia="tr-TR"/>
                    </w:rPr>
                    <w:t xml:space="preserve">(10) Genel bütçe kapsamındaki kamu idarelerinde görev yapan avukatlar tarafından takip edilen dava ve icra dosyalarına ilişkin olarak UYAP Bilişim Sistemi üzerinden dava ve icra masraflarının ön ödeme işlemlerini düzenleyen mevzuat çerçevesinde ödenebilmesi için UYAP Bilişim Sistemi altyapısının kurulu olduğu yurt içinde </w:t>
                  </w:r>
                  <w:r w:rsidRPr="00D27973">
                    <w:rPr>
                      <w:rFonts w:ascii="Times New Roman" w:eastAsia="Times New Roman" w:hAnsi="Times New Roman" w:cs="Times New Roman"/>
                      <w:sz w:val="18"/>
                      <w:szCs w:val="18"/>
                      <w:lang w:eastAsia="tr-TR"/>
                    </w:rPr>
                    <w:lastRenderedPageBreak/>
                    <w:t>yerleşik bankalar nezdinde kredi hesabı açılabilir.”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b/>
                      <w:sz w:val="18"/>
                      <w:szCs w:val="18"/>
                      <w:lang w:eastAsia="tr-TR"/>
                    </w:rPr>
                    <w:t>MADDE 6 –</w:t>
                  </w:r>
                  <w:r w:rsidRPr="00D27973">
                    <w:rPr>
                      <w:rFonts w:ascii="Times New Roman" w:eastAsia="Times New Roman" w:hAnsi="Times New Roman" w:cs="Times New Roman"/>
                      <w:sz w:val="18"/>
                      <w:szCs w:val="18"/>
                      <w:lang w:eastAsia="tr-TR"/>
                    </w:rPr>
                    <w:t xml:space="preserve"> Aynı Usul ve Esasların 19 uncu maddesinin birinci fıkrası aşağıdaki şekilde değiştirilmiştir.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sz w:val="18"/>
                      <w:szCs w:val="18"/>
                      <w:lang w:eastAsia="tr-TR"/>
                    </w:rPr>
                    <w:t xml:space="preserve">“(1) Bakanlık </w:t>
                  </w:r>
                  <w:proofErr w:type="spellStart"/>
                  <w:r w:rsidRPr="00D27973">
                    <w:rPr>
                      <w:rFonts w:ascii="Times New Roman" w:eastAsia="Times New Roman" w:hAnsi="Times New Roman" w:cs="Times New Roman"/>
                      <w:sz w:val="18"/>
                      <w:szCs w:val="18"/>
                      <w:lang w:eastAsia="tr-TR"/>
                    </w:rPr>
                    <w:t>KBS’nin</w:t>
                  </w:r>
                  <w:proofErr w:type="spellEnd"/>
                  <w:r w:rsidRPr="00D27973">
                    <w:rPr>
                      <w:rFonts w:ascii="Times New Roman" w:eastAsia="Times New Roman" w:hAnsi="Times New Roman" w:cs="Times New Roman"/>
                      <w:sz w:val="18"/>
                      <w:szCs w:val="18"/>
                      <w:lang w:eastAsia="tr-TR"/>
                    </w:rPr>
                    <w:t xml:space="preserve">, Başkanlık </w:t>
                  </w:r>
                  <w:proofErr w:type="spellStart"/>
                  <w:r w:rsidRPr="00D27973">
                    <w:rPr>
                      <w:rFonts w:ascii="Times New Roman" w:eastAsia="Times New Roman" w:hAnsi="Times New Roman" w:cs="Times New Roman"/>
                      <w:sz w:val="18"/>
                      <w:szCs w:val="18"/>
                      <w:lang w:eastAsia="tr-TR"/>
                    </w:rPr>
                    <w:t>VEDOP’un</w:t>
                  </w:r>
                  <w:proofErr w:type="spellEnd"/>
                  <w:r w:rsidRPr="00D27973">
                    <w:rPr>
                      <w:rFonts w:ascii="Times New Roman" w:eastAsia="Times New Roman" w:hAnsi="Times New Roman" w:cs="Times New Roman"/>
                      <w:sz w:val="18"/>
                      <w:szCs w:val="18"/>
                      <w:lang w:eastAsia="tr-TR"/>
                    </w:rPr>
                    <w:t>, Banka TCMB-</w:t>
                  </w:r>
                  <w:proofErr w:type="spellStart"/>
                  <w:r w:rsidRPr="00D27973">
                    <w:rPr>
                      <w:rFonts w:ascii="Times New Roman" w:eastAsia="Times New Roman" w:hAnsi="Times New Roman" w:cs="Times New Roman"/>
                      <w:sz w:val="18"/>
                      <w:szCs w:val="18"/>
                      <w:lang w:eastAsia="tr-TR"/>
                    </w:rPr>
                    <w:t>KEÖS’ün</w:t>
                  </w:r>
                  <w:proofErr w:type="spellEnd"/>
                  <w:r w:rsidRPr="00D27973">
                    <w:rPr>
                      <w:rFonts w:ascii="Times New Roman" w:eastAsia="Times New Roman" w:hAnsi="Times New Roman" w:cs="Times New Roman"/>
                      <w:sz w:val="18"/>
                      <w:szCs w:val="18"/>
                      <w:lang w:eastAsia="tr-TR"/>
                    </w:rPr>
                    <w:t xml:space="preserve"> çalışır durumda olmasını temin eder; sistem ve veri güvenliğini sağlar.”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b/>
                      <w:sz w:val="18"/>
                      <w:szCs w:val="18"/>
                      <w:lang w:eastAsia="tr-TR"/>
                    </w:rPr>
                    <w:t>MADDE 7 –</w:t>
                  </w:r>
                  <w:r w:rsidRPr="00D27973">
                    <w:rPr>
                      <w:rFonts w:ascii="Times New Roman" w:eastAsia="Times New Roman" w:hAnsi="Times New Roman" w:cs="Times New Roman"/>
                      <w:sz w:val="18"/>
                      <w:szCs w:val="18"/>
                      <w:lang w:eastAsia="tr-TR"/>
                    </w:rPr>
                    <w:t xml:space="preserve"> Bu Usul ve Esaslar yayımı tarihinde yürürlüğe girer.</w:t>
                  </w:r>
                </w:p>
                <w:p w:rsidR="00D27973" w:rsidRPr="00D27973" w:rsidRDefault="00D27973" w:rsidP="00D27973">
                  <w:pPr>
                    <w:spacing w:before="100" w:beforeAutospacing="1" w:after="100" w:afterAutospacing="1" w:line="240" w:lineRule="exact"/>
                    <w:rPr>
                      <w:rFonts w:ascii="Times New Roman" w:eastAsia="Times New Roman" w:hAnsi="Times New Roman" w:cs="Times New Roman"/>
                      <w:sz w:val="18"/>
                      <w:szCs w:val="18"/>
                      <w:lang w:eastAsia="tr-TR"/>
                    </w:rPr>
                  </w:pPr>
                  <w:r w:rsidRPr="00D27973">
                    <w:rPr>
                      <w:rFonts w:ascii="Times New Roman" w:eastAsia="Times New Roman" w:hAnsi="Times New Roman" w:cs="Times New Roman"/>
                      <w:b/>
                      <w:sz w:val="18"/>
                      <w:szCs w:val="18"/>
                      <w:lang w:eastAsia="tr-TR"/>
                    </w:rPr>
                    <w:t xml:space="preserve">MADDE 8 – </w:t>
                  </w:r>
                  <w:r w:rsidRPr="00D27973">
                    <w:rPr>
                      <w:rFonts w:ascii="Times New Roman" w:eastAsia="Times New Roman" w:hAnsi="Times New Roman" w:cs="Times New Roman"/>
                      <w:sz w:val="18"/>
                      <w:szCs w:val="18"/>
                      <w:lang w:eastAsia="tr-TR"/>
                    </w:rPr>
                    <w:t>Bu Usul ve Esasları Maliye Bakanı yürütür.</w:t>
                  </w:r>
                </w:p>
                <w:p w:rsidR="00D27973" w:rsidRPr="00D27973" w:rsidRDefault="00D27973" w:rsidP="00D2797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27973" w:rsidRPr="00D27973" w:rsidRDefault="00D27973" w:rsidP="00D27973">
            <w:pPr>
              <w:spacing w:after="0" w:line="240" w:lineRule="auto"/>
              <w:jc w:val="center"/>
              <w:rPr>
                <w:rFonts w:ascii="Times New Roman" w:eastAsia="Times New Roman" w:hAnsi="Times New Roman" w:cs="Times New Roman"/>
                <w:sz w:val="20"/>
                <w:szCs w:val="20"/>
                <w:lang w:eastAsia="tr-TR"/>
              </w:rPr>
            </w:pPr>
          </w:p>
        </w:tc>
      </w:tr>
    </w:tbl>
    <w:p w:rsidR="00D27973" w:rsidRPr="00D27973" w:rsidRDefault="00D27973" w:rsidP="00D27973">
      <w:pPr>
        <w:spacing w:after="0" w:line="240" w:lineRule="auto"/>
        <w:jc w:val="center"/>
        <w:rPr>
          <w:rFonts w:ascii="Times New Roman" w:eastAsia="Times New Roman" w:hAnsi="Times New Roman" w:cs="Times New Roman"/>
          <w:sz w:val="24"/>
          <w:szCs w:val="24"/>
          <w:lang w:eastAsia="tr-TR"/>
        </w:rPr>
      </w:pPr>
    </w:p>
    <w:p w:rsidR="00C12FD2" w:rsidRDefault="00C12FD2"/>
    <w:sectPr w:rsidR="00C12FD2" w:rsidSect="00C12F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compat/>
  <w:rsids>
    <w:rsidRoot w:val="00D27973"/>
    <w:rsid w:val="00C12FD2"/>
    <w:rsid w:val="00D279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279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27973"/>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D27973"/>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D2797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118016">
      <w:bodyDiv w:val="1"/>
      <w:marLeft w:val="0"/>
      <w:marRight w:val="0"/>
      <w:marTop w:val="0"/>
      <w:marBottom w:val="0"/>
      <w:divBdr>
        <w:top w:val="none" w:sz="0" w:space="0" w:color="auto"/>
        <w:left w:val="none" w:sz="0" w:space="0" w:color="auto"/>
        <w:bottom w:val="none" w:sz="0" w:space="0" w:color="auto"/>
        <w:right w:val="none" w:sz="0" w:space="0" w:color="auto"/>
      </w:divBdr>
      <w:divsChild>
        <w:div w:id="1480415959">
          <w:marLeft w:val="0"/>
          <w:marRight w:val="0"/>
          <w:marTop w:val="0"/>
          <w:marBottom w:val="0"/>
          <w:divBdr>
            <w:top w:val="none" w:sz="0" w:space="0" w:color="auto"/>
            <w:left w:val="none" w:sz="0" w:space="0" w:color="auto"/>
            <w:bottom w:val="none" w:sz="0" w:space="0" w:color="auto"/>
            <w:right w:val="none" w:sz="0" w:space="0" w:color="auto"/>
          </w:divBdr>
          <w:divsChild>
            <w:div w:id="1870802546">
              <w:marLeft w:val="0"/>
              <w:marRight w:val="0"/>
              <w:marTop w:val="0"/>
              <w:marBottom w:val="0"/>
              <w:divBdr>
                <w:top w:val="none" w:sz="0" w:space="0" w:color="auto"/>
                <w:left w:val="none" w:sz="0" w:space="0" w:color="auto"/>
                <w:bottom w:val="none" w:sz="0" w:space="0" w:color="auto"/>
                <w:right w:val="none" w:sz="0" w:space="0" w:color="auto"/>
              </w:divBdr>
              <w:divsChild>
                <w:div w:id="1174684036">
                  <w:marLeft w:val="0"/>
                  <w:marRight w:val="0"/>
                  <w:marTop w:val="0"/>
                  <w:marBottom w:val="0"/>
                  <w:divBdr>
                    <w:top w:val="none" w:sz="0" w:space="0" w:color="auto"/>
                    <w:left w:val="none" w:sz="0" w:space="0" w:color="auto"/>
                    <w:bottom w:val="none" w:sz="0" w:space="0" w:color="auto"/>
                    <w:right w:val="none" w:sz="0" w:space="0" w:color="auto"/>
                  </w:divBdr>
                  <w:divsChild>
                    <w:div w:id="6767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2016-02-19T06:40:00Z</dcterms:created>
  <dcterms:modified xsi:type="dcterms:W3CDTF">2016-02-19T06:41:00Z</dcterms:modified>
</cp:coreProperties>
</file>