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9B2441" w:rsidRPr="009B2441" w:rsidTr="009B2441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9B2441" w:rsidRPr="009B2441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B2441" w:rsidRPr="009B2441" w:rsidRDefault="009B2441" w:rsidP="009B244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9B244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18 Nisan 2016 PAZARTESİ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B2441" w:rsidRPr="009B2441" w:rsidRDefault="009B2441" w:rsidP="009B244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9B2441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B2441" w:rsidRPr="009B2441" w:rsidRDefault="009B2441" w:rsidP="009B2441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9B244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29688</w:t>
                  </w:r>
                  <w:proofErr w:type="gramEnd"/>
                  <w:r w:rsidRPr="009B244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 </w:t>
                  </w:r>
                  <w:r w:rsidRPr="009B244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tr-TR"/>
                    </w:rPr>
                    <w:t>(Mükerrer)</w:t>
                  </w:r>
                </w:p>
              </w:tc>
            </w:tr>
            <w:tr w:rsidR="009B2441" w:rsidRPr="009B244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9B2441" w:rsidRPr="009B2441" w:rsidRDefault="009B2441" w:rsidP="009B2441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9B2441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9B2441" w:rsidRPr="009B244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9B2441" w:rsidRPr="009B2441" w:rsidRDefault="009B2441" w:rsidP="009B2441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9B244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Meslekî Yeterlilik Kurumundan:</w:t>
                  </w:r>
                </w:p>
                <w:p w:rsidR="009B2441" w:rsidRPr="009B2441" w:rsidRDefault="009B2441" w:rsidP="009B2441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9B244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ULUSAL MESLEK STANDARTLARINA DAİR TEBLİĞDE DEĞİŞİKLİK</w:t>
                  </w:r>
                </w:p>
                <w:p w:rsidR="009B2441" w:rsidRPr="009B2441" w:rsidRDefault="009B2441" w:rsidP="009B2441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9B244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YAPILMASINA DAİR TEBLİĞ (TEBLİĞ NO: 2016/3)</w:t>
                  </w:r>
                </w:p>
                <w:p w:rsidR="009B2441" w:rsidRPr="009B2441" w:rsidRDefault="009B2441" w:rsidP="009B2441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B244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9B244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9B244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14/11/2010</w:t>
                  </w:r>
                  <w:proofErr w:type="gramEnd"/>
                  <w:r w:rsidRPr="009B244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27759 sayılı Resmî </w:t>
                  </w:r>
                  <w:proofErr w:type="spellStart"/>
                  <w:r w:rsidRPr="009B244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9B244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Ulusal Meslek Standartlarına Dair Tebliğin Ek-1’i ve Ek-2’ si ekteki şekilde değiştirilmiştir.</w:t>
                  </w:r>
                </w:p>
                <w:p w:rsidR="009B2441" w:rsidRPr="009B2441" w:rsidRDefault="009B2441" w:rsidP="009B2441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B244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9B244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</w:t>
                  </w:r>
                </w:p>
                <w:p w:rsidR="009B2441" w:rsidRPr="009B2441" w:rsidRDefault="009B2441" w:rsidP="009B2441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B244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9B244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Meslekî Yeterlilik Kurumu Başkanı yürütür.</w:t>
                  </w:r>
                </w:p>
                <w:p w:rsidR="009B2441" w:rsidRPr="009B2441" w:rsidRDefault="009B2441" w:rsidP="009B2441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Style w:val="TabloKlavuzu"/>
                    <w:tblW w:w="8505" w:type="dxa"/>
                    <w:jc w:val="center"/>
                    <w:tblInd w:w="0" w:type="dxa"/>
                    <w:tblLook w:val="01E0" w:firstRow="1" w:lastRow="1" w:firstColumn="1" w:lastColumn="1" w:noHBand="0" w:noVBand="0"/>
                  </w:tblPr>
                  <w:tblGrid>
                    <w:gridCol w:w="4254"/>
                    <w:gridCol w:w="4251"/>
                  </w:tblGrid>
                  <w:tr w:rsidR="009B2441" w:rsidRPr="009B2441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B2441" w:rsidRPr="009B2441" w:rsidRDefault="009B2441" w:rsidP="009B2441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B2441">
                          <w:rPr>
                            <w:b/>
                            <w:sz w:val="18"/>
                            <w:szCs w:val="18"/>
                          </w:rPr>
                          <w:t>Tebliğin Yayımlandığı Resmî Gazete'nin</w:t>
                        </w:r>
                      </w:p>
                    </w:tc>
                  </w:tr>
                  <w:tr w:rsidR="009B2441" w:rsidRPr="009B2441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9B2441" w:rsidRPr="009B2441" w:rsidRDefault="009B2441" w:rsidP="009B2441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B2441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B2441" w:rsidRPr="009B2441" w:rsidRDefault="009B2441" w:rsidP="009B2441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B2441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9B2441" w:rsidRPr="009B2441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B2441" w:rsidRPr="009B2441" w:rsidRDefault="009B2441" w:rsidP="009B244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9B2441">
                          <w:rPr>
                            <w:sz w:val="18"/>
                            <w:szCs w:val="18"/>
                          </w:rPr>
                          <w:t>14/11/2010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B2441" w:rsidRPr="009B2441" w:rsidRDefault="009B2441" w:rsidP="009B244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B2441">
                          <w:rPr>
                            <w:sz w:val="18"/>
                            <w:szCs w:val="18"/>
                          </w:rPr>
                          <w:t>27759</w:t>
                        </w:r>
                      </w:p>
                    </w:tc>
                  </w:tr>
                </w:tbl>
                <w:p w:rsidR="009B2441" w:rsidRPr="009B2441" w:rsidRDefault="009B2441" w:rsidP="009B2441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9B2441" w:rsidRPr="009B2441" w:rsidRDefault="009B2441" w:rsidP="009B2441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9B2441" w:rsidRPr="009B2441" w:rsidRDefault="009B2441" w:rsidP="009B2441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Style w:val="TabloKlavuzu"/>
                    <w:tblW w:w="0" w:type="auto"/>
                    <w:jc w:val="center"/>
                    <w:tblInd w:w="0" w:type="dxa"/>
                    <w:tblLook w:val="01E0" w:firstRow="1" w:lastRow="1" w:firstColumn="1" w:lastColumn="1" w:noHBand="0" w:noVBand="0"/>
                  </w:tblPr>
                  <w:tblGrid>
                    <w:gridCol w:w="8563"/>
                  </w:tblGrid>
                  <w:tr w:rsidR="009B2441" w:rsidRPr="009B2441">
                    <w:trPr>
                      <w:trHeight w:val="397"/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B2441" w:rsidRPr="009B2441" w:rsidRDefault="009B2441" w:rsidP="009B2441">
                        <w:pPr>
                          <w:spacing w:line="240" w:lineRule="exac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B2441">
                          <w:rPr>
                            <w:b/>
                            <w:bCs/>
                            <w:sz w:val="18"/>
                            <w:szCs w:val="18"/>
                          </w:rPr>
                          <w:t>EKLER</w:t>
                        </w:r>
                      </w:p>
                    </w:tc>
                  </w:tr>
                  <w:tr w:rsidR="009B2441" w:rsidRPr="009B2441">
                    <w:trPr>
                      <w:trHeight w:val="397"/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B2441" w:rsidRPr="009B2441" w:rsidRDefault="009B2441" w:rsidP="009B2441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4" w:history="1">
                          <w:r w:rsidRPr="009B2441">
                            <w:rPr>
                              <w:color w:val="0000FF"/>
                              <w:sz w:val="18"/>
                              <w:szCs w:val="18"/>
                            </w:rPr>
                            <w:t>Ek-</w:t>
                          </w:r>
                          <w:proofErr w:type="gramStart"/>
                          <w:r w:rsidRPr="009B2441">
                            <w:rPr>
                              <w:color w:val="0000FF"/>
                              <w:sz w:val="18"/>
                              <w:szCs w:val="18"/>
                            </w:rPr>
                            <w:t>1      Liman</w:t>
                          </w:r>
                          <w:proofErr w:type="gramEnd"/>
                          <w:r w:rsidRPr="009B2441">
                            <w:rPr>
                              <w:color w:val="0000FF"/>
                              <w:sz w:val="18"/>
                              <w:szCs w:val="18"/>
                            </w:rPr>
                            <w:t xml:space="preserve"> Operasyon Elemanı (Puantör) (Seviye 3) Ulusal Meslek Standardı</w:t>
                          </w:r>
                        </w:hyperlink>
                      </w:p>
                    </w:tc>
                  </w:tr>
                  <w:tr w:rsidR="009B2441" w:rsidRPr="009B2441">
                    <w:trPr>
                      <w:trHeight w:val="397"/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B2441" w:rsidRPr="009B2441" w:rsidRDefault="009B2441" w:rsidP="009B2441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5" w:history="1">
                          <w:r w:rsidRPr="009B2441">
                            <w:rPr>
                              <w:color w:val="0000FF"/>
                              <w:sz w:val="18"/>
                              <w:szCs w:val="18"/>
                            </w:rPr>
                            <w:t>Ek-</w:t>
                          </w:r>
                          <w:proofErr w:type="gramStart"/>
                          <w:r w:rsidRPr="009B2441">
                            <w:rPr>
                              <w:color w:val="0000FF"/>
                              <w:sz w:val="18"/>
                              <w:szCs w:val="18"/>
                            </w:rPr>
                            <w:t>2      Liman</w:t>
                          </w:r>
                          <w:proofErr w:type="gramEnd"/>
                          <w:r w:rsidRPr="009B2441">
                            <w:rPr>
                              <w:color w:val="0000FF"/>
                              <w:sz w:val="18"/>
                              <w:szCs w:val="18"/>
                            </w:rPr>
                            <w:t xml:space="preserve"> Pompa ve Tank Saha Operatörü (Seviye 3) Ulusal Meslek Standardı</w:t>
                          </w:r>
                        </w:hyperlink>
                      </w:p>
                    </w:tc>
                  </w:tr>
                </w:tbl>
                <w:p w:rsidR="009B2441" w:rsidRPr="009B2441" w:rsidRDefault="009B2441" w:rsidP="009B2441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9B2441" w:rsidRPr="009B2441" w:rsidRDefault="009B2441" w:rsidP="009B2441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9B2441" w:rsidRPr="009B2441" w:rsidRDefault="009B2441" w:rsidP="009B2441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B2441" w:rsidRPr="009B2441" w:rsidRDefault="009B2441" w:rsidP="009B2441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Pr="009B2441" w:rsidRDefault="0046759C" w:rsidP="009B2441">
      <w:bookmarkStart w:id="0" w:name="_GoBack"/>
      <w:bookmarkEnd w:id="0"/>
    </w:p>
    <w:sectPr w:rsidR="0046759C" w:rsidRPr="009B2441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5CA0"/>
    <w:rsid w:val="0046759C"/>
    <w:rsid w:val="009B2441"/>
    <w:rsid w:val="00F3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1CC86-C2A1-4EEF-A7EE-6CFFB95F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5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1">
    <w:name w:val="normal1"/>
    <w:rsid w:val="009B2441"/>
    <w:rPr>
      <w:rFonts w:ascii="Helvetica" w:hAnsi="Helvetica" w:cs="Helvetica" w:hint="default"/>
    </w:rPr>
  </w:style>
  <w:style w:type="character" w:styleId="Kpr">
    <w:name w:val="Hyperlink"/>
    <w:basedOn w:val="VarsaylanParagrafYazTipi"/>
    <w:semiHidden/>
    <w:unhideWhenUsed/>
    <w:rsid w:val="009B2441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9B2441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9B2441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9B2441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rsid w:val="009B2441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3-NormalYaz">
    <w:name w:val="3-Normal Yazı"/>
    <w:rsid w:val="009B2441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  <w:style w:type="table" w:styleId="TabloKlavuzu">
    <w:name w:val="Table Grid"/>
    <w:basedOn w:val="NormalTablo"/>
    <w:rsid w:val="009B2441"/>
    <w:pPr>
      <w:spacing w:line="240" w:lineRule="auto"/>
      <w:ind w:right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9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mukerrer/20160418M1-2-2.pdf" TargetMode="External"/><Relationship Id="rId4" Type="http://schemas.openxmlformats.org/officeDocument/2006/relationships/hyperlink" Target="http://www.resmigazete.gov.tr/mukerrer/20160418M1-2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2016-04-19T05:37:00Z</dcterms:created>
  <dcterms:modified xsi:type="dcterms:W3CDTF">2016-04-19T05:37:00Z</dcterms:modified>
</cp:coreProperties>
</file>