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D10B6" w:rsidRPr="009D10B6" w:rsidTr="009D10B6">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D10B6" w:rsidRPr="009D10B6">
              <w:trPr>
                <w:trHeight w:val="317"/>
                <w:jc w:val="center"/>
              </w:trPr>
              <w:tc>
                <w:tcPr>
                  <w:tcW w:w="2931" w:type="dxa"/>
                  <w:tcBorders>
                    <w:top w:val="nil"/>
                    <w:left w:val="nil"/>
                    <w:bottom w:val="single" w:sz="4" w:space="0" w:color="660066"/>
                    <w:right w:val="nil"/>
                  </w:tcBorders>
                  <w:vAlign w:val="center"/>
                  <w:hideMark/>
                </w:tcPr>
                <w:p w:rsidR="009D10B6" w:rsidRPr="009D10B6" w:rsidRDefault="009D10B6" w:rsidP="009D10B6">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r w:rsidRPr="009D10B6">
                    <w:rPr>
                      <w:rFonts w:ascii="Arial" w:eastAsia="Times New Roman" w:hAnsi="Arial" w:cs="Arial"/>
                      <w:sz w:val="16"/>
                      <w:szCs w:val="16"/>
                      <w:lang w:eastAsia="tr-TR"/>
                    </w:rPr>
                    <w:t>27 Nisan 2016 ÇARŞAMBA</w:t>
                  </w:r>
                </w:p>
              </w:tc>
              <w:tc>
                <w:tcPr>
                  <w:tcW w:w="2931" w:type="dxa"/>
                  <w:tcBorders>
                    <w:top w:val="nil"/>
                    <w:left w:val="nil"/>
                    <w:bottom w:val="single" w:sz="4" w:space="0" w:color="660066"/>
                    <w:right w:val="nil"/>
                  </w:tcBorders>
                  <w:vAlign w:val="center"/>
                  <w:hideMark/>
                </w:tcPr>
                <w:p w:rsidR="009D10B6" w:rsidRPr="009D10B6" w:rsidRDefault="009D10B6" w:rsidP="009D10B6">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D10B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D10B6" w:rsidRPr="009D10B6" w:rsidRDefault="009D10B6" w:rsidP="009D10B6">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D10B6">
                    <w:rPr>
                      <w:rFonts w:ascii="Arial" w:eastAsia="Times New Roman" w:hAnsi="Arial" w:cs="Arial"/>
                      <w:sz w:val="16"/>
                      <w:szCs w:val="16"/>
                      <w:lang w:eastAsia="tr-TR"/>
                    </w:rPr>
                    <w:t>Sayı : 29696</w:t>
                  </w:r>
                  <w:proofErr w:type="gramEnd"/>
                </w:p>
              </w:tc>
            </w:tr>
            <w:tr w:rsidR="009D10B6" w:rsidRPr="009D10B6">
              <w:trPr>
                <w:trHeight w:val="480"/>
                <w:jc w:val="center"/>
              </w:trPr>
              <w:tc>
                <w:tcPr>
                  <w:tcW w:w="8789" w:type="dxa"/>
                  <w:gridSpan w:val="3"/>
                  <w:vAlign w:val="center"/>
                  <w:hideMark/>
                </w:tcPr>
                <w:p w:rsidR="009D10B6" w:rsidRPr="009D10B6" w:rsidRDefault="009D10B6" w:rsidP="009D10B6">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D10B6">
                    <w:rPr>
                      <w:rFonts w:ascii="Arial" w:eastAsia="Times New Roman" w:hAnsi="Arial" w:cs="Arial"/>
                      <w:b/>
                      <w:color w:val="000080"/>
                      <w:sz w:val="18"/>
                      <w:szCs w:val="18"/>
                      <w:lang w:eastAsia="tr-TR"/>
                    </w:rPr>
                    <w:t>TEBLİĞ</w:t>
                  </w:r>
                </w:p>
              </w:tc>
            </w:tr>
            <w:tr w:rsidR="009D10B6" w:rsidRPr="009D10B6">
              <w:trPr>
                <w:trHeight w:val="480"/>
                <w:jc w:val="center"/>
              </w:trPr>
              <w:tc>
                <w:tcPr>
                  <w:tcW w:w="8789" w:type="dxa"/>
                  <w:gridSpan w:val="3"/>
                  <w:vAlign w:val="center"/>
                </w:tcPr>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D10B6">
                    <w:rPr>
                      <w:rFonts w:ascii="Times New Roman" w:eastAsia="Times New Roman" w:hAnsi="Times New Roman" w:cs="Times New Roman"/>
                      <w:sz w:val="18"/>
                      <w:szCs w:val="18"/>
                      <w:u w:val="single"/>
                      <w:lang w:eastAsia="tr-TR"/>
                    </w:rPr>
                    <w:t>Kamu İhale Kurumundan:</w:t>
                  </w:r>
                </w:p>
                <w:p w:rsidR="009D10B6" w:rsidRPr="009D10B6" w:rsidRDefault="009D10B6" w:rsidP="009D10B6">
                  <w:pPr>
                    <w:tabs>
                      <w:tab w:val="left" w:pos="566"/>
                    </w:tabs>
                    <w:spacing w:line="240" w:lineRule="exact"/>
                    <w:ind w:right="0"/>
                    <w:jc w:val="center"/>
                    <w:rPr>
                      <w:rFonts w:ascii="Times New Roman" w:eastAsia="Times New Roman" w:hAnsi="Times New Roman" w:cs="Times New Roman"/>
                      <w:b/>
                      <w:sz w:val="18"/>
                      <w:szCs w:val="18"/>
                      <w:lang w:eastAsia="tr-TR"/>
                    </w:rPr>
                  </w:pPr>
                  <w:r w:rsidRPr="009D10B6">
                    <w:rPr>
                      <w:rFonts w:ascii="Times New Roman" w:eastAsia="Times New Roman" w:hAnsi="Times New Roman" w:cs="Times New Roman"/>
                      <w:b/>
                      <w:sz w:val="18"/>
                      <w:szCs w:val="18"/>
                      <w:lang w:eastAsia="tr-TR"/>
                    </w:rPr>
                    <w:t>KAMU İHALE GENEL TEBLİĞİNDE DEĞİŞİKLİK</w:t>
                  </w:r>
                </w:p>
                <w:p w:rsidR="009D10B6" w:rsidRPr="009D10B6" w:rsidRDefault="009D10B6" w:rsidP="009D10B6">
                  <w:pPr>
                    <w:tabs>
                      <w:tab w:val="left" w:pos="566"/>
                    </w:tabs>
                    <w:spacing w:line="240" w:lineRule="exact"/>
                    <w:ind w:right="0"/>
                    <w:jc w:val="center"/>
                    <w:rPr>
                      <w:rFonts w:ascii="Times New Roman" w:eastAsia="Times New Roman" w:hAnsi="Times New Roman" w:cs="Times New Roman"/>
                      <w:b/>
                      <w:sz w:val="18"/>
                      <w:szCs w:val="18"/>
                      <w:lang w:eastAsia="tr-TR"/>
                    </w:rPr>
                  </w:pPr>
                  <w:r w:rsidRPr="009D10B6">
                    <w:rPr>
                      <w:rFonts w:ascii="Times New Roman" w:eastAsia="Times New Roman" w:hAnsi="Times New Roman" w:cs="Times New Roman"/>
                      <w:b/>
                      <w:sz w:val="18"/>
                      <w:szCs w:val="18"/>
                      <w:lang w:eastAsia="tr-TR"/>
                    </w:rPr>
                    <w:t>YAPILMASINA DAİR TEBLİĞ</w:t>
                  </w:r>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D10B6">
                    <w:rPr>
                      <w:rFonts w:ascii="Times New Roman" w:eastAsia="Times New Roman" w:hAnsi="Times New Roman" w:cs="Times New Roman"/>
                      <w:b/>
                      <w:sz w:val="18"/>
                      <w:szCs w:val="18"/>
                      <w:lang w:eastAsia="tr-TR"/>
                    </w:rPr>
                    <w:t>MADDE 1 –</w:t>
                  </w:r>
                  <w:r w:rsidRPr="009D10B6">
                    <w:rPr>
                      <w:rFonts w:ascii="Times New Roman" w:eastAsia="Times New Roman" w:hAnsi="Times New Roman" w:cs="Times New Roman"/>
                      <w:sz w:val="18"/>
                      <w:szCs w:val="18"/>
                      <w:lang w:eastAsia="tr-TR"/>
                    </w:rPr>
                    <w:t xml:space="preserve"> </w:t>
                  </w:r>
                  <w:proofErr w:type="gramStart"/>
                  <w:r w:rsidRPr="009D10B6">
                    <w:rPr>
                      <w:rFonts w:ascii="Times New Roman" w:eastAsia="Times New Roman" w:hAnsi="Times New Roman" w:cs="Times New Roman"/>
                      <w:sz w:val="18"/>
                      <w:szCs w:val="18"/>
                      <w:lang w:eastAsia="tr-TR"/>
                    </w:rPr>
                    <w:t>22/8/2009</w:t>
                  </w:r>
                  <w:proofErr w:type="gramEnd"/>
                  <w:r w:rsidRPr="009D10B6">
                    <w:rPr>
                      <w:rFonts w:ascii="Times New Roman" w:eastAsia="Times New Roman" w:hAnsi="Times New Roman" w:cs="Times New Roman"/>
                      <w:sz w:val="18"/>
                      <w:szCs w:val="18"/>
                      <w:lang w:eastAsia="tr-TR"/>
                    </w:rPr>
                    <w:t xml:space="preserve"> tarihli ve 27327 sayılı Resmî </w:t>
                  </w:r>
                  <w:proofErr w:type="spellStart"/>
                  <w:r w:rsidRPr="009D10B6">
                    <w:rPr>
                      <w:rFonts w:ascii="Times New Roman" w:eastAsia="Times New Roman" w:hAnsi="Times New Roman" w:cs="Times New Roman"/>
                      <w:sz w:val="18"/>
                      <w:szCs w:val="18"/>
                      <w:lang w:eastAsia="tr-TR"/>
                    </w:rPr>
                    <w:t>Gazete’de</w:t>
                  </w:r>
                  <w:proofErr w:type="spellEnd"/>
                  <w:r w:rsidRPr="009D10B6">
                    <w:rPr>
                      <w:rFonts w:ascii="Times New Roman" w:eastAsia="Times New Roman" w:hAnsi="Times New Roman" w:cs="Times New Roman"/>
                      <w:sz w:val="18"/>
                      <w:szCs w:val="18"/>
                      <w:lang w:eastAsia="tr-TR"/>
                    </w:rPr>
                    <w:t xml:space="preserve"> yayımlanan Kamu İhale Genel Tebliğinin 17 </w:t>
                  </w:r>
                  <w:proofErr w:type="spellStart"/>
                  <w:r w:rsidRPr="009D10B6">
                    <w:rPr>
                      <w:rFonts w:ascii="Times New Roman" w:eastAsia="Times New Roman" w:hAnsi="Times New Roman" w:cs="Times New Roman"/>
                      <w:sz w:val="18"/>
                      <w:szCs w:val="18"/>
                      <w:lang w:eastAsia="tr-TR"/>
                    </w:rPr>
                    <w:t>nci</w:t>
                  </w:r>
                  <w:proofErr w:type="spellEnd"/>
                  <w:r w:rsidRPr="009D10B6">
                    <w:rPr>
                      <w:rFonts w:ascii="Times New Roman" w:eastAsia="Times New Roman" w:hAnsi="Times New Roman" w:cs="Times New Roman"/>
                      <w:sz w:val="18"/>
                      <w:szCs w:val="18"/>
                      <w:lang w:eastAsia="tr-TR"/>
                    </w:rPr>
                    <w:t xml:space="preserve"> maddesinin 17.3.1 numaralı alt maddesinin birinci fıkrasının (c) bendine “5510 sayılı Kanunun 4 üncü maddesinin birinci fıkrasının (b) bendi kapsamındaki çalışmasından dolayı yasal ödeme süresi geçmiş prim ve sosyal güvenlik destek primi borçları” ibaresinden sonra gelmek üzere “ve 5510 sayılı Kanunun 60 </w:t>
                  </w:r>
                  <w:proofErr w:type="spellStart"/>
                  <w:r w:rsidRPr="009D10B6">
                    <w:rPr>
                      <w:rFonts w:ascii="Times New Roman" w:eastAsia="Times New Roman" w:hAnsi="Times New Roman" w:cs="Times New Roman"/>
                      <w:sz w:val="18"/>
                      <w:szCs w:val="18"/>
                      <w:lang w:eastAsia="tr-TR"/>
                    </w:rPr>
                    <w:t>ıncı</w:t>
                  </w:r>
                  <w:proofErr w:type="spellEnd"/>
                  <w:r w:rsidRPr="009D10B6">
                    <w:rPr>
                      <w:rFonts w:ascii="Times New Roman" w:eastAsia="Times New Roman" w:hAnsi="Times New Roman" w:cs="Times New Roman"/>
                      <w:sz w:val="18"/>
                      <w:szCs w:val="18"/>
                      <w:lang w:eastAsia="tr-TR"/>
                    </w:rPr>
                    <w:t xml:space="preserve"> maddesinin birinci fıkrasının (g) bendi kapsamındaki genel sağlık sigortası prim borçları” ibaresi eklenmiştir.</w:t>
                  </w:r>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b/>
                      <w:sz w:val="18"/>
                      <w:szCs w:val="18"/>
                      <w:lang w:eastAsia="tr-TR"/>
                    </w:rPr>
                    <w:t>MADDE 2 –</w:t>
                  </w:r>
                  <w:r w:rsidRPr="009D10B6">
                    <w:rPr>
                      <w:rFonts w:ascii="Times New Roman" w:eastAsia="Times New Roman" w:hAnsi="Times New Roman" w:cs="Times New Roman"/>
                      <w:sz w:val="18"/>
                      <w:szCs w:val="18"/>
                      <w:lang w:eastAsia="tr-TR"/>
                    </w:rPr>
                    <w:t xml:space="preserve"> Aynı Tebliğin 17 </w:t>
                  </w:r>
                  <w:proofErr w:type="spellStart"/>
                  <w:r w:rsidRPr="009D10B6">
                    <w:rPr>
                      <w:rFonts w:ascii="Times New Roman" w:eastAsia="Times New Roman" w:hAnsi="Times New Roman" w:cs="Times New Roman"/>
                      <w:sz w:val="18"/>
                      <w:szCs w:val="18"/>
                      <w:lang w:eastAsia="tr-TR"/>
                    </w:rPr>
                    <w:t>nci</w:t>
                  </w:r>
                  <w:proofErr w:type="spellEnd"/>
                  <w:r w:rsidRPr="009D10B6">
                    <w:rPr>
                      <w:rFonts w:ascii="Times New Roman" w:eastAsia="Times New Roman" w:hAnsi="Times New Roman" w:cs="Times New Roman"/>
                      <w:sz w:val="18"/>
                      <w:szCs w:val="18"/>
                      <w:lang w:eastAsia="tr-TR"/>
                    </w:rPr>
                    <w:t xml:space="preserve"> maddesinin 17.3.1 numaralı alt maddesinin birinci fıkrasının (ç) bendine “5510 sayılı Kanunun 4 üncü maddesinin birinci fıkrasının (b) bendi kapsamında sigortalı sayılmasından veya sosyal güvenlik destek primi ödeme yükümlülüğünden doğan yasal ödeme süresi geçmiş prim, sosyal güvenlik destek primi borçları” ibaresinden sonra gelmek üzere “ile 5510 sayılı Kanunun 60 </w:t>
                  </w:r>
                  <w:proofErr w:type="spellStart"/>
                  <w:r w:rsidRPr="009D10B6">
                    <w:rPr>
                      <w:rFonts w:ascii="Times New Roman" w:eastAsia="Times New Roman" w:hAnsi="Times New Roman" w:cs="Times New Roman"/>
                      <w:sz w:val="18"/>
                      <w:szCs w:val="18"/>
                      <w:lang w:eastAsia="tr-TR"/>
                    </w:rPr>
                    <w:t>ıncı</w:t>
                  </w:r>
                  <w:proofErr w:type="spellEnd"/>
                  <w:r w:rsidRPr="009D10B6">
                    <w:rPr>
                      <w:rFonts w:ascii="Times New Roman" w:eastAsia="Times New Roman" w:hAnsi="Times New Roman" w:cs="Times New Roman"/>
                      <w:sz w:val="18"/>
                      <w:szCs w:val="18"/>
                      <w:lang w:eastAsia="tr-TR"/>
                    </w:rPr>
                    <w:t xml:space="preserve"> maddesinin birinci fıkrasının (g) bendi kapsamındaki genel sağlık sigortası prim borçları” ibaresi eklenmiştir.</w:t>
                  </w:r>
                  <w:proofErr w:type="gramEnd"/>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D10B6">
                    <w:rPr>
                      <w:rFonts w:ascii="Times New Roman" w:eastAsia="Times New Roman" w:hAnsi="Times New Roman" w:cs="Times New Roman"/>
                      <w:b/>
                      <w:sz w:val="18"/>
                      <w:szCs w:val="18"/>
                      <w:lang w:eastAsia="tr-TR"/>
                    </w:rPr>
                    <w:t>MADDE 3 –</w:t>
                  </w:r>
                  <w:r w:rsidRPr="009D10B6">
                    <w:rPr>
                      <w:rFonts w:ascii="Times New Roman" w:eastAsia="Times New Roman" w:hAnsi="Times New Roman" w:cs="Times New Roman"/>
                      <w:sz w:val="18"/>
                      <w:szCs w:val="18"/>
                      <w:lang w:eastAsia="tr-TR"/>
                    </w:rPr>
                    <w:t xml:space="preserve"> Aynı Tebliğin 17 </w:t>
                  </w:r>
                  <w:proofErr w:type="spellStart"/>
                  <w:r w:rsidRPr="009D10B6">
                    <w:rPr>
                      <w:rFonts w:ascii="Times New Roman" w:eastAsia="Times New Roman" w:hAnsi="Times New Roman" w:cs="Times New Roman"/>
                      <w:sz w:val="18"/>
                      <w:szCs w:val="18"/>
                      <w:lang w:eastAsia="tr-TR"/>
                    </w:rPr>
                    <w:t>nci</w:t>
                  </w:r>
                  <w:proofErr w:type="spellEnd"/>
                  <w:r w:rsidRPr="009D10B6">
                    <w:rPr>
                      <w:rFonts w:ascii="Times New Roman" w:eastAsia="Times New Roman" w:hAnsi="Times New Roman" w:cs="Times New Roman"/>
                      <w:sz w:val="18"/>
                      <w:szCs w:val="18"/>
                      <w:lang w:eastAsia="tr-TR"/>
                    </w:rPr>
                    <w:t xml:space="preserve"> maddesinin 17.3.2 numaralı alt maddesinin birinci fıkrasının (7) numaralı alt bendine “sosyal güvenlik destek primi borçları” ibaresinden sonra gelmek üzere “ve 5510 sayılı Kanunun 60 </w:t>
                  </w:r>
                  <w:proofErr w:type="spellStart"/>
                  <w:r w:rsidRPr="009D10B6">
                    <w:rPr>
                      <w:rFonts w:ascii="Times New Roman" w:eastAsia="Times New Roman" w:hAnsi="Times New Roman" w:cs="Times New Roman"/>
                      <w:sz w:val="18"/>
                      <w:szCs w:val="18"/>
                      <w:lang w:eastAsia="tr-TR"/>
                    </w:rPr>
                    <w:t>ıncı</w:t>
                  </w:r>
                  <w:proofErr w:type="spellEnd"/>
                  <w:r w:rsidRPr="009D10B6">
                    <w:rPr>
                      <w:rFonts w:ascii="Times New Roman" w:eastAsia="Times New Roman" w:hAnsi="Times New Roman" w:cs="Times New Roman"/>
                      <w:sz w:val="18"/>
                      <w:szCs w:val="18"/>
                      <w:lang w:eastAsia="tr-TR"/>
                    </w:rPr>
                    <w:t xml:space="preserve"> maddesinin birinci fıkrasının (g) bendi kapsamındaki genel sağlık sigortası prim borçları” ibaresi eklenmiştir.</w:t>
                  </w:r>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D10B6">
                    <w:rPr>
                      <w:rFonts w:ascii="Times New Roman" w:eastAsia="Times New Roman" w:hAnsi="Times New Roman" w:cs="Times New Roman"/>
                      <w:b/>
                      <w:sz w:val="18"/>
                      <w:szCs w:val="18"/>
                      <w:lang w:eastAsia="tr-TR"/>
                    </w:rPr>
                    <w:t>MADDE 4 –</w:t>
                  </w:r>
                  <w:r w:rsidRPr="009D10B6">
                    <w:rPr>
                      <w:rFonts w:ascii="Times New Roman" w:eastAsia="Times New Roman" w:hAnsi="Times New Roman" w:cs="Times New Roman"/>
                      <w:sz w:val="18"/>
                      <w:szCs w:val="18"/>
                      <w:lang w:eastAsia="tr-TR"/>
                    </w:rPr>
                    <w:t xml:space="preserve"> Aynı Tebliğin 17 </w:t>
                  </w:r>
                  <w:proofErr w:type="spellStart"/>
                  <w:r w:rsidRPr="009D10B6">
                    <w:rPr>
                      <w:rFonts w:ascii="Times New Roman" w:eastAsia="Times New Roman" w:hAnsi="Times New Roman" w:cs="Times New Roman"/>
                      <w:sz w:val="18"/>
                      <w:szCs w:val="18"/>
                      <w:lang w:eastAsia="tr-TR"/>
                    </w:rPr>
                    <w:t>nci</w:t>
                  </w:r>
                  <w:proofErr w:type="spellEnd"/>
                  <w:r w:rsidRPr="009D10B6">
                    <w:rPr>
                      <w:rFonts w:ascii="Times New Roman" w:eastAsia="Times New Roman" w:hAnsi="Times New Roman" w:cs="Times New Roman"/>
                      <w:sz w:val="18"/>
                      <w:szCs w:val="18"/>
                      <w:lang w:eastAsia="tr-TR"/>
                    </w:rPr>
                    <w:t xml:space="preserve"> maddesinin 17.3.2 numaralı alt maddesinin birinci fıkrasının (8) numaralı alt bendine “sosyal güvenlik destek primi borçları” ibaresinden sonra gelmek üzere “ve 5510 sayılı Kanunun 60 </w:t>
                  </w:r>
                  <w:proofErr w:type="spellStart"/>
                  <w:r w:rsidRPr="009D10B6">
                    <w:rPr>
                      <w:rFonts w:ascii="Times New Roman" w:eastAsia="Times New Roman" w:hAnsi="Times New Roman" w:cs="Times New Roman"/>
                      <w:sz w:val="18"/>
                      <w:szCs w:val="18"/>
                      <w:lang w:eastAsia="tr-TR"/>
                    </w:rPr>
                    <w:t>ıncı</w:t>
                  </w:r>
                  <w:proofErr w:type="spellEnd"/>
                  <w:r w:rsidRPr="009D10B6">
                    <w:rPr>
                      <w:rFonts w:ascii="Times New Roman" w:eastAsia="Times New Roman" w:hAnsi="Times New Roman" w:cs="Times New Roman"/>
                      <w:sz w:val="18"/>
                      <w:szCs w:val="18"/>
                      <w:lang w:eastAsia="tr-TR"/>
                    </w:rPr>
                    <w:t xml:space="preserve"> maddesinin birinci fıkrasının (g) bendi kapsamındaki genel sağlık sigortası prim borçları” ibaresi eklenmiştir.</w:t>
                  </w:r>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D10B6">
                    <w:rPr>
                      <w:rFonts w:ascii="Times New Roman" w:eastAsia="Times New Roman" w:hAnsi="Times New Roman" w:cs="Times New Roman"/>
                      <w:b/>
                      <w:sz w:val="18"/>
                      <w:szCs w:val="18"/>
                      <w:lang w:eastAsia="tr-TR"/>
                    </w:rPr>
                    <w:t>MADDE 5 –</w:t>
                  </w:r>
                  <w:r w:rsidRPr="009D10B6">
                    <w:rPr>
                      <w:rFonts w:ascii="Times New Roman" w:eastAsia="Times New Roman" w:hAnsi="Times New Roman" w:cs="Times New Roman"/>
                      <w:sz w:val="18"/>
                      <w:szCs w:val="18"/>
                      <w:lang w:eastAsia="tr-TR"/>
                    </w:rPr>
                    <w:t xml:space="preserve"> Bu Tebliğ yayımı tarihinde yürürlüğe girer.</w:t>
                  </w:r>
                </w:p>
                <w:p w:rsidR="009D10B6" w:rsidRPr="009D10B6" w:rsidRDefault="009D10B6" w:rsidP="009D10B6">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D10B6">
                    <w:rPr>
                      <w:rFonts w:ascii="Times New Roman" w:eastAsia="Times New Roman" w:hAnsi="Times New Roman" w:cs="Times New Roman"/>
                      <w:b/>
                      <w:sz w:val="18"/>
                      <w:szCs w:val="18"/>
                      <w:lang w:eastAsia="tr-TR"/>
                    </w:rPr>
                    <w:t>MADDE 6 –</w:t>
                  </w:r>
                  <w:r w:rsidRPr="009D10B6">
                    <w:rPr>
                      <w:rFonts w:ascii="Times New Roman" w:eastAsia="Times New Roman" w:hAnsi="Times New Roman" w:cs="Times New Roman"/>
                      <w:sz w:val="18"/>
                      <w:szCs w:val="18"/>
                      <w:lang w:eastAsia="tr-TR"/>
                    </w:rPr>
                    <w:t xml:space="preserve"> Bu Tebliğ hükümlerini Kamu İhale Kurumu Başkanı yürütür.</w:t>
                  </w:r>
                </w:p>
                <w:p w:rsidR="009D10B6" w:rsidRPr="009D10B6" w:rsidRDefault="009D10B6" w:rsidP="009D10B6">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808"/>
                    <w:gridCol w:w="4241"/>
                  </w:tblGrid>
                  <w:tr w:rsidR="009D10B6" w:rsidRPr="009D10B6">
                    <w:trPr>
                      <w:jc w:val="center"/>
                    </w:trPr>
                    <w:tc>
                      <w:tcPr>
                        <w:tcW w:w="8505" w:type="dxa"/>
                        <w:gridSpan w:val="3"/>
                        <w:tcBorders>
                          <w:top w:val="single" w:sz="4" w:space="0" w:color="auto"/>
                          <w:left w:val="single" w:sz="4" w:space="0" w:color="auto"/>
                          <w:bottom w:val="nil"/>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Tebli</w:t>
                        </w:r>
                        <w:r w:rsidRPr="009D10B6">
                          <w:rPr>
                            <w:rFonts w:ascii="Times New Roman" w:eastAsia="ヒラギノ明朝 Pro W3" w:hAnsi="Times" w:cs="Times"/>
                            <w:b/>
                            <w:sz w:val="18"/>
                            <w:szCs w:val="18"/>
                          </w:rPr>
                          <w:t>ğ</w:t>
                        </w:r>
                        <w:r w:rsidRPr="009D10B6">
                          <w:rPr>
                            <w:rFonts w:ascii="Times New Roman" w:eastAsia="ヒラギノ明朝 Pro W3" w:hAnsi="Times" w:cs="Times New Roman"/>
                            <w:b/>
                            <w:sz w:val="18"/>
                            <w:szCs w:val="18"/>
                          </w:rPr>
                          <w:t>in Yay</w:t>
                        </w:r>
                        <w:r w:rsidRPr="009D10B6">
                          <w:rPr>
                            <w:rFonts w:ascii="Times New Roman" w:eastAsia="ヒラギノ明朝 Pro W3" w:hAnsi="Times" w:cs="Times"/>
                            <w:b/>
                            <w:sz w:val="18"/>
                            <w:szCs w:val="18"/>
                          </w:rPr>
                          <w:t>ı</w:t>
                        </w:r>
                        <w:r w:rsidRPr="009D10B6">
                          <w:rPr>
                            <w:rFonts w:ascii="Times New Roman" w:eastAsia="ヒラギノ明朝 Pro W3" w:hAnsi="Times" w:cs="Times New Roman"/>
                            <w:b/>
                            <w:sz w:val="18"/>
                            <w:szCs w:val="18"/>
                          </w:rPr>
                          <w:t>mland</w:t>
                        </w:r>
                        <w:r w:rsidRPr="009D10B6">
                          <w:rPr>
                            <w:rFonts w:ascii="Times New Roman" w:eastAsia="ヒラギノ明朝 Pro W3" w:hAnsi="Times" w:cs="Times"/>
                            <w:b/>
                            <w:sz w:val="18"/>
                            <w:szCs w:val="18"/>
                          </w:rPr>
                          <w:t>ığı</w:t>
                        </w:r>
                        <w:r w:rsidRPr="009D10B6">
                          <w:rPr>
                            <w:rFonts w:ascii="Times New Roman" w:eastAsia="ヒラギノ明朝 Pro W3" w:hAnsi="Times" w:cs="Times New Roman"/>
                            <w:b/>
                            <w:sz w:val="18"/>
                            <w:szCs w:val="18"/>
                          </w:rPr>
                          <w:t xml:space="preserve"> Resm</w:t>
                        </w:r>
                        <w:r w:rsidRPr="009D10B6">
                          <w:rPr>
                            <w:rFonts w:ascii="Times New Roman" w:eastAsia="ヒラギノ明朝 Pro W3" w:hAnsi="Times" w:cs="Times"/>
                            <w:b/>
                            <w:sz w:val="18"/>
                            <w:szCs w:val="18"/>
                          </w:rPr>
                          <w:t>î</w:t>
                        </w:r>
                        <w:r w:rsidRPr="009D10B6">
                          <w:rPr>
                            <w:rFonts w:ascii="Times New Roman" w:eastAsia="ヒラギノ明朝 Pro W3" w:hAnsi="Times" w:cs="Times New Roman"/>
                            <w:b/>
                            <w:sz w:val="18"/>
                            <w:szCs w:val="18"/>
                          </w:rPr>
                          <w:t xml:space="preserve"> Gazete'nin</w:t>
                        </w:r>
                      </w:p>
                    </w:tc>
                  </w:tr>
                  <w:tr w:rsidR="009D10B6" w:rsidRPr="009D10B6">
                    <w:trPr>
                      <w:jc w:val="center"/>
                    </w:trPr>
                    <w:tc>
                      <w:tcPr>
                        <w:tcW w:w="4264" w:type="dxa"/>
                        <w:gridSpan w:val="2"/>
                        <w:tcBorders>
                          <w:top w:val="nil"/>
                          <w:left w:val="single" w:sz="4" w:space="0" w:color="auto"/>
                          <w:bottom w:val="single" w:sz="4" w:space="0" w:color="auto"/>
                          <w:right w:val="nil"/>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Say</w:t>
                        </w:r>
                        <w:r w:rsidRPr="009D10B6">
                          <w:rPr>
                            <w:rFonts w:ascii="Times New Roman" w:eastAsia="ヒラギノ明朝 Pro W3" w:hAnsi="Times" w:cs="Times"/>
                            <w:b/>
                            <w:sz w:val="18"/>
                            <w:szCs w:val="18"/>
                          </w:rPr>
                          <w:t>ı</w:t>
                        </w:r>
                        <w:r w:rsidRPr="009D10B6">
                          <w:rPr>
                            <w:rFonts w:ascii="Times New Roman" w:eastAsia="ヒラギノ明朝 Pro W3" w:hAnsi="Times" w:cs="Times New Roman"/>
                            <w:b/>
                            <w:sz w:val="18"/>
                            <w:szCs w:val="18"/>
                          </w:rPr>
                          <w:t>s</w:t>
                        </w:r>
                        <w:r w:rsidRPr="009D10B6">
                          <w:rPr>
                            <w:rFonts w:ascii="Times New Roman" w:eastAsia="ヒラギノ明朝 Pro W3" w:hAnsi="Times" w:cs="Times"/>
                            <w:b/>
                            <w:sz w:val="18"/>
                            <w:szCs w:val="18"/>
                          </w:rPr>
                          <w:t>ı</w:t>
                        </w:r>
                      </w:p>
                    </w:tc>
                  </w:tr>
                  <w:tr w:rsidR="009D10B6" w:rsidRPr="009D10B6">
                    <w:trPr>
                      <w:jc w:val="center"/>
                    </w:trPr>
                    <w:tc>
                      <w:tcPr>
                        <w:tcW w:w="4264" w:type="dxa"/>
                        <w:gridSpan w:val="2"/>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22/8/2009</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27327</w:t>
                        </w:r>
                      </w:p>
                    </w:tc>
                  </w:tr>
                  <w:tr w:rsidR="009D10B6" w:rsidRPr="009D10B6">
                    <w:trPr>
                      <w:jc w:val="center"/>
                    </w:trPr>
                    <w:tc>
                      <w:tcPr>
                        <w:tcW w:w="8505" w:type="dxa"/>
                        <w:gridSpan w:val="3"/>
                        <w:tcBorders>
                          <w:top w:val="single" w:sz="4" w:space="0" w:color="auto"/>
                          <w:left w:val="single" w:sz="4" w:space="0" w:color="auto"/>
                          <w:bottom w:val="nil"/>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Tebli</w:t>
                        </w:r>
                        <w:r w:rsidRPr="009D10B6">
                          <w:rPr>
                            <w:rFonts w:ascii="Times New Roman" w:eastAsia="ヒラギノ明朝 Pro W3" w:hAnsi="Times" w:cs="Times"/>
                            <w:b/>
                            <w:sz w:val="18"/>
                            <w:szCs w:val="18"/>
                          </w:rPr>
                          <w:t>ğ</w:t>
                        </w:r>
                        <w:r w:rsidRPr="009D10B6">
                          <w:rPr>
                            <w:rFonts w:ascii="Times New Roman" w:eastAsia="ヒラギノ明朝 Pro W3" w:hAnsi="Times" w:cs="Times New Roman"/>
                            <w:b/>
                            <w:sz w:val="18"/>
                            <w:szCs w:val="18"/>
                          </w:rPr>
                          <w:t>de De</w:t>
                        </w:r>
                        <w:r w:rsidRPr="009D10B6">
                          <w:rPr>
                            <w:rFonts w:ascii="Times New Roman" w:eastAsia="ヒラギノ明朝 Pro W3" w:hAnsi="Times" w:cs="Times"/>
                            <w:b/>
                            <w:sz w:val="18"/>
                            <w:szCs w:val="18"/>
                          </w:rPr>
                          <w:t>ğ</w:t>
                        </w:r>
                        <w:r w:rsidRPr="009D10B6">
                          <w:rPr>
                            <w:rFonts w:ascii="Times New Roman" w:eastAsia="ヒラギノ明朝 Pro W3" w:hAnsi="Times" w:cs="Times New Roman"/>
                            <w:b/>
                            <w:sz w:val="18"/>
                            <w:szCs w:val="18"/>
                          </w:rPr>
                          <w:t>i</w:t>
                        </w:r>
                        <w:r w:rsidRPr="009D10B6">
                          <w:rPr>
                            <w:rFonts w:ascii="Times New Roman" w:eastAsia="ヒラギノ明朝 Pro W3" w:hAnsi="Times" w:cs="Times"/>
                            <w:b/>
                            <w:sz w:val="18"/>
                            <w:szCs w:val="18"/>
                          </w:rPr>
                          <w:t>ş</w:t>
                        </w:r>
                        <w:r w:rsidRPr="009D10B6">
                          <w:rPr>
                            <w:rFonts w:ascii="Times New Roman" w:eastAsia="ヒラギノ明朝 Pro W3" w:hAnsi="Times" w:cs="Times New Roman"/>
                            <w:b/>
                            <w:sz w:val="18"/>
                            <w:szCs w:val="18"/>
                          </w:rPr>
                          <w:t>iklik Yapan Tebli</w:t>
                        </w:r>
                        <w:r w:rsidRPr="009D10B6">
                          <w:rPr>
                            <w:rFonts w:ascii="Times New Roman" w:eastAsia="ヒラギノ明朝 Pro W3" w:hAnsi="Times" w:cs="Times"/>
                            <w:b/>
                            <w:sz w:val="18"/>
                            <w:szCs w:val="18"/>
                          </w:rPr>
                          <w:t>ğ</w:t>
                        </w:r>
                        <w:r w:rsidRPr="009D10B6">
                          <w:rPr>
                            <w:rFonts w:ascii="Times New Roman" w:eastAsia="ヒラギノ明朝 Pro W3" w:hAnsi="Times" w:cs="Times New Roman"/>
                            <w:b/>
                            <w:sz w:val="18"/>
                            <w:szCs w:val="18"/>
                          </w:rPr>
                          <w:t>lerin Yay</w:t>
                        </w:r>
                        <w:r w:rsidRPr="009D10B6">
                          <w:rPr>
                            <w:rFonts w:ascii="Times New Roman" w:eastAsia="ヒラギノ明朝 Pro W3" w:hAnsi="Times" w:cs="Times"/>
                            <w:b/>
                            <w:sz w:val="18"/>
                            <w:szCs w:val="18"/>
                          </w:rPr>
                          <w:t>ı</w:t>
                        </w:r>
                        <w:r w:rsidRPr="009D10B6">
                          <w:rPr>
                            <w:rFonts w:ascii="Times New Roman" w:eastAsia="ヒラギノ明朝 Pro W3" w:hAnsi="Times" w:cs="Times New Roman"/>
                            <w:b/>
                            <w:sz w:val="18"/>
                            <w:szCs w:val="18"/>
                          </w:rPr>
                          <w:t>mland</w:t>
                        </w:r>
                        <w:r w:rsidRPr="009D10B6">
                          <w:rPr>
                            <w:rFonts w:ascii="Times New Roman" w:eastAsia="ヒラギノ明朝 Pro W3" w:hAnsi="Times" w:cs="Times"/>
                            <w:b/>
                            <w:sz w:val="18"/>
                            <w:szCs w:val="18"/>
                          </w:rPr>
                          <w:t>ığı</w:t>
                        </w:r>
                        <w:r w:rsidRPr="009D10B6">
                          <w:rPr>
                            <w:rFonts w:ascii="Times New Roman" w:eastAsia="ヒラギノ明朝 Pro W3" w:hAnsi="Times" w:cs="Times New Roman"/>
                            <w:b/>
                            <w:sz w:val="18"/>
                            <w:szCs w:val="18"/>
                          </w:rPr>
                          <w:t xml:space="preserve"> Resm</w:t>
                        </w:r>
                        <w:r w:rsidRPr="009D10B6">
                          <w:rPr>
                            <w:rFonts w:ascii="Times New Roman" w:eastAsia="ヒラギノ明朝 Pro W3" w:hAnsi="Times" w:cs="Times"/>
                            <w:b/>
                            <w:sz w:val="18"/>
                            <w:szCs w:val="18"/>
                          </w:rPr>
                          <w:t>î</w:t>
                        </w:r>
                        <w:r w:rsidRPr="009D10B6">
                          <w:rPr>
                            <w:rFonts w:ascii="Times New Roman" w:eastAsia="ヒラギノ明朝 Pro W3" w:hAnsi="Times" w:cs="Times New Roman"/>
                            <w:b/>
                            <w:sz w:val="18"/>
                            <w:szCs w:val="18"/>
                          </w:rPr>
                          <w:t xml:space="preserve"> Gazete'nin</w:t>
                        </w:r>
                      </w:p>
                    </w:tc>
                  </w:tr>
                  <w:tr w:rsidR="009D10B6" w:rsidRPr="009D10B6">
                    <w:trPr>
                      <w:jc w:val="center"/>
                    </w:trPr>
                    <w:tc>
                      <w:tcPr>
                        <w:tcW w:w="4264" w:type="dxa"/>
                        <w:gridSpan w:val="2"/>
                        <w:tcBorders>
                          <w:top w:val="nil"/>
                          <w:left w:val="single" w:sz="4" w:space="0" w:color="auto"/>
                          <w:bottom w:val="single" w:sz="4" w:space="0" w:color="auto"/>
                          <w:right w:val="nil"/>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Tarihi</w:t>
                        </w:r>
                      </w:p>
                    </w:tc>
                    <w:tc>
                      <w:tcPr>
                        <w:tcW w:w="4241" w:type="dxa"/>
                        <w:tcBorders>
                          <w:top w:val="nil"/>
                          <w:left w:val="nil"/>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b/>
                            <w:sz w:val="18"/>
                            <w:szCs w:val="18"/>
                          </w:rPr>
                        </w:pPr>
                        <w:r w:rsidRPr="009D10B6">
                          <w:rPr>
                            <w:rFonts w:ascii="Times New Roman" w:eastAsia="ヒラギノ明朝 Pro W3" w:hAnsi="Times" w:cs="Times New Roman"/>
                            <w:b/>
                            <w:sz w:val="18"/>
                            <w:szCs w:val="18"/>
                          </w:rPr>
                          <w:t>Say</w:t>
                        </w:r>
                        <w:r w:rsidRPr="009D10B6">
                          <w:rPr>
                            <w:rFonts w:ascii="Times New Roman" w:eastAsia="ヒラギノ明朝 Pro W3" w:hAnsi="Times" w:cs="Times"/>
                            <w:b/>
                            <w:sz w:val="18"/>
                            <w:szCs w:val="18"/>
                          </w:rPr>
                          <w:t>ı</w:t>
                        </w:r>
                        <w:r w:rsidRPr="009D10B6">
                          <w:rPr>
                            <w:rFonts w:ascii="Times New Roman" w:eastAsia="ヒラギノ明朝 Pro W3" w:hAnsi="Times" w:cs="Times New Roman"/>
                            <w:b/>
                            <w:sz w:val="18"/>
                            <w:szCs w:val="18"/>
                          </w:rPr>
                          <w:t>s</w:t>
                        </w:r>
                        <w:r w:rsidRPr="009D10B6">
                          <w:rPr>
                            <w:rFonts w:ascii="Times New Roman" w:eastAsia="ヒラギノ明朝 Pro W3" w:hAnsi="Times" w:cs="Times"/>
                            <w:b/>
                            <w:sz w:val="18"/>
                            <w:szCs w:val="18"/>
                          </w:rPr>
                          <w:t>ı</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4/3/2010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27511</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2-</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30/7/2010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27657</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3-</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29/12/2010</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27800 (6. Mükerrer)</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4-</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9/2/2011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27841</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5-</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20/4/2011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27911</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6-</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20/8/2011</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28031</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7-</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15/7/2012</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28354</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8-</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13/8/2012</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28383</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9-</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13/4/2013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 xml:space="preserve">28617 </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10-</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23/8/2013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28744</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11-</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24/9/2013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28775</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12-</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28/11/2013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28835</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13-</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25/12/2013</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28862</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14-</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7/6/2014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29023</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15-</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16/8/2014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29090</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16-</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25/10/2014</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29156</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17-</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12/6/2015</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29384</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18-</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27/6/2015</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29399</w:t>
                        </w:r>
                      </w:p>
                    </w:tc>
                  </w:tr>
                  <w:tr w:rsidR="009D10B6" w:rsidRPr="009D10B6">
                    <w:trPr>
                      <w:jc w:val="center"/>
                    </w:trPr>
                    <w:tc>
                      <w:tcPr>
                        <w:tcW w:w="456" w:type="dxa"/>
                        <w:tcBorders>
                          <w:top w:val="single" w:sz="4" w:space="0" w:color="auto"/>
                          <w:left w:val="single" w:sz="4" w:space="0" w:color="auto"/>
                          <w:bottom w:val="single" w:sz="4" w:space="0" w:color="auto"/>
                          <w:right w:val="single" w:sz="4" w:space="0" w:color="auto"/>
                        </w:tcBorders>
                        <w:hideMark/>
                      </w:tcPr>
                      <w:p w:rsidR="009D10B6" w:rsidRPr="009D10B6" w:rsidRDefault="009D10B6" w:rsidP="009D10B6">
                        <w:pPr>
                          <w:tabs>
                            <w:tab w:val="left" w:pos="566"/>
                          </w:tabs>
                          <w:spacing w:line="240" w:lineRule="exact"/>
                          <w:ind w:right="0"/>
                          <w:jc w:val="center"/>
                          <w:rPr>
                            <w:rFonts w:ascii="Times New Roman" w:eastAsia="ヒラギノ明朝 Pro W3" w:hAnsi="Times" w:cs="Times New Roman"/>
                            <w:sz w:val="18"/>
                            <w:szCs w:val="18"/>
                          </w:rPr>
                        </w:pPr>
                        <w:r w:rsidRPr="009D10B6">
                          <w:rPr>
                            <w:rFonts w:ascii="Times New Roman" w:eastAsia="ヒラギノ明朝 Pro W3" w:hAnsi="Times" w:cs="Times New Roman"/>
                            <w:sz w:val="18"/>
                            <w:szCs w:val="18"/>
                          </w:rPr>
                          <w:t>19-</w:t>
                        </w:r>
                      </w:p>
                    </w:tc>
                    <w:tc>
                      <w:tcPr>
                        <w:tcW w:w="3808"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479"/>
                          <w:jc w:val="center"/>
                          <w:rPr>
                            <w:rFonts w:ascii="Times New Roman" w:eastAsia="Times New Roman" w:hAnsi="Times New Roman" w:cs="Times New Roman"/>
                            <w:sz w:val="18"/>
                            <w:szCs w:val="18"/>
                            <w:lang w:eastAsia="tr-TR"/>
                          </w:rPr>
                        </w:pPr>
                        <w:proofErr w:type="gramStart"/>
                        <w:r w:rsidRPr="009D10B6">
                          <w:rPr>
                            <w:rFonts w:ascii="Times New Roman" w:eastAsia="Times New Roman" w:hAnsi="Times New Roman" w:cs="Times New Roman"/>
                            <w:sz w:val="18"/>
                            <w:szCs w:val="18"/>
                            <w:lang w:eastAsia="tr-TR"/>
                          </w:rPr>
                          <w:t>28/7/2015</w:t>
                        </w:r>
                        <w:proofErr w:type="gramEnd"/>
                      </w:p>
                    </w:tc>
                    <w:tc>
                      <w:tcPr>
                        <w:tcW w:w="4241" w:type="dxa"/>
                        <w:tcBorders>
                          <w:top w:val="single" w:sz="4" w:space="0" w:color="auto"/>
                          <w:left w:val="single" w:sz="4" w:space="0" w:color="auto"/>
                          <w:bottom w:val="single" w:sz="4" w:space="0" w:color="auto"/>
                          <w:right w:val="single" w:sz="4" w:space="0" w:color="auto"/>
                        </w:tcBorders>
                        <w:vAlign w:val="center"/>
                        <w:hideMark/>
                      </w:tcPr>
                      <w:p w:rsidR="009D10B6" w:rsidRPr="009D10B6" w:rsidRDefault="009D10B6" w:rsidP="009D10B6">
                        <w:pPr>
                          <w:spacing w:line="240" w:lineRule="exact"/>
                          <w:ind w:right="0"/>
                          <w:jc w:val="center"/>
                          <w:rPr>
                            <w:rFonts w:ascii="Times New Roman" w:eastAsia="Times New Roman" w:hAnsi="Times New Roman" w:cs="Times New Roman"/>
                            <w:sz w:val="18"/>
                            <w:szCs w:val="18"/>
                            <w:lang w:eastAsia="tr-TR"/>
                          </w:rPr>
                        </w:pPr>
                        <w:r w:rsidRPr="009D10B6">
                          <w:rPr>
                            <w:rFonts w:ascii="Times New Roman" w:eastAsia="Times New Roman" w:hAnsi="Times New Roman" w:cs="Times New Roman"/>
                            <w:sz w:val="18"/>
                            <w:szCs w:val="18"/>
                            <w:lang w:eastAsia="tr-TR"/>
                          </w:rPr>
                          <w:t>29428</w:t>
                        </w:r>
                      </w:p>
                    </w:tc>
                  </w:tr>
                </w:tbl>
                <w:p w:rsidR="009D10B6" w:rsidRPr="009D10B6" w:rsidRDefault="009D10B6" w:rsidP="009D10B6">
                  <w:pPr>
                    <w:tabs>
                      <w:tab w:val="left" w:pos="566"/>
                    </w:tabs>
                    <w:spacing w:line="240" w:lineRule="exact"/>
                    <w:ind w:right="0"/>
                    <w:jc w:val="center"/>
                    <w:rPr>
                      <w:rFonts w:ascii="Times New Roman" w:eastAsia="Times New Roman" w:hAnsi="Times New Roman" w:cs="Times New Roman"/>
                      <w:sz w:val="18"/>
                      <w:szCs w:val="18"/>
                      <w:lang w:eastAsia="tr-TR"/>
                    </w:rPr>
                  </w:pPr>
                </w:p>
                <w:p w:rsidR="009D10B6" w:rsidRPr="009D10B6" w:rsidRDefault="009D10B6" w:rsidP="009D10B6">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D10B6" w:rsidRPr="009D10B6" w:rsidRDefault="009D10B6" w:rsidP="009D10B6">
            <w:pPr>
              <w:spacing w:line="240" w:lineRule="auto"/>
              <w:ind w:right="0"/>
              <w:jc w:val="center"/>
              <w:rPr>
                <w:rFonts w:ascii="Times New Roman" w:eastAsia="Times New Roman" w:hAnsi="Times New Roman" w:cs="Times New Roman"/>
                <w:sz w:val="20"/>
                <w:szCs w:val="20"/>
                <w:lang w:eastAsia="tr-TR"/>
              </w:rPr>
            </w:pPr>
          </w:p>
        </w:tc>
      </w:tr>
    </w:tbl>
    <w:p w:rsidR="009D10B6" w:rsidRPr="009D10B6" w:rsidRDefault="009D10B6" w:rsidP="009D10B6">
      <w:pPr>
        <w:spacing w:line="240" w:lineRule="auto"/>
        <w:ind w:right="0"/>
        <w:jc w:val="center"/>
        <w:rPr>
          <w:rFonts w:ascii="Times New Roman" w:eastAsia="Times New Roman" w:hAnsi="Times New Roman" w:cs="Times New Roman"/>
          <w:sz w:val="24"/>
          <w:szCs w:val="24"/>
          <w:lang w:eastAsia="tr-TR"/>
        </w:rPr>
      </w:pPr>
    </w:p>
    <w:p w:rsidR="0046759C" w:rsidRPr="009D10B6" w:rsidRDefault="0046759C" w:rsidP="009D10B6">
      <w:bookmarkStart w:id="0" w:name="_GoBack"/>
      <w:bookmarkEnd w:id="0"/>
    </w:p>
    <w:sectPr w:rsidR="0046759C" w:rsidRPr="009D10B6"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compat>
    <w:compatSetting w:name="compatibilityMode" w:uri="http://schemas.microsoft.com/office/word" w:val="12"/>
  </w:compat>
  <w:rsids>
    <w:rsidRoot w:val="00E02B17"/>
    <w:rsid w:val="0046759C"/>
    <w:rsid w:val="009D10B6"/>
    <w:rsid w:val="00E02B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D5692-0DB8-4732-B03B-08AA98AD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9D10B6"/>
    <w:rPr>
      <w:rFonts w:ascii="Helvetica" w:hAnsi="Helvetica" w:cs="Helvetica" w:hint="default"/>
    </w:rPr>
  </w:style>
  <w:style w:type="character" w:styleId="Kpr">
    <w:name w:val="Hyperlink"/>
    <w:basedOn w:val="VarsaylanParagrafYazTipi"/>
    <w:uiPriority w:val="99"/>
    <w:semiHidden/>
    <w:unhideWhenUsed/>
    <w:rsid w:val="009D10B6"/>
    <w:rPr>
      <w:color w:val="0000FF"/>
      <w:u w:val="single"/>
    </w:rPr>
  </w:style>
  <w:style w:type="paragraph" w:styleId="NormalWeb">
    <w:name w:val="Normal (Web)"/>
    <w:basedOn w:val="Normal"/>
    <w:semiHidden/>
    <w:unhideWhenUsed/>
    <w:rsid w:val="009D10B6"/>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D10B6"/>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D10B6"/>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9D10B6"/>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9D10B6"/>
    <w:pPr>
      <w:tabs>
        <w:tab w:val="left" w:pos="566"/>
      </w:tabs>
      <w:spacing w:line="240" w:lineRule="auto"/>
      <w:ind w:right="0"/>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408619">
      <w:bodyDiv w:val="1"/>
      <w:marLeft w:val="0"/>
      <w:marRight w:val="0"/>
      <w:marTop w:val="0"/>
      <w:marBottom w:val="0"/>
      <w:divBdr>
        <w:top w:val="none" w:sz="0" w:space="0" w:color="auto"/>
        <w:left w:val="none" w:sz="0" w:space="0" w:color="auto"/>
        <w:bottom w:val="none" w:sz="0" w:space="0" w:color="auto"/>
        <w:right w:val="none" w:sz="0" w:space="0" w:color="auto"/>
      </w:divBdr>
      <w:divsChild>
        <w:div w:id="668095866">
          <w:marLeft w:val="0"/>
          <w:marRight w:val="0"/>
          <w:marTop w:val="0"/>
          <w:marBottom w:val="0"/>
          <w:divBdr>
            <w:top w:val="none" w:sz="0" w:space="0" w:color="auto"/>
            <w:left w:val="none" w:sz="0" w:space="0" w:color="auto"/>
            <w:bottom w:val="none" w:sz="0" w:space="0" w:color="auto"/>
            <w:right w:val="none" w:sz="0" w:space="0" w:color="auto"/>
          </w:divBdr>
          <w:divsChild>
            <w:div w:id="1391349126">
              <w:marLeft w:val="0"/>
              <w:marRight w:val="0"/>
              <w:marTop w:val="0"/>
              <w:marBottom w:val="0"/>
              <w:divBdr>
                <w:top w:val="none" w:sz="0" w:space="0" w:color="auto"/>
                <w:left w:val="none" w:sz="0" w:space="0" w:color="auto"/>
                <w:bottom w:val="none" w:sz="0" w:space="0" w:color="auto"/>
                <w:right w:val="none" w:sz="0" w:space="0" w:color="auto"/>
              </w:divBdr>
              <w:divsChild>
                <w:div w:id="1956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2016-04-27T08:11:00Z</dcterms:created>
  <dcterms:modified xsi:type="dcterms:W3CDTF">2016-04-27T08:12:00Z</dcterms:modified>
</cp:coreProperties>
</file>