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66D55" w:rsidRPr="00166D55" w:rsidTr="00166D5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66D55" w:rsidRPr="00166D55">
              <w:trPr>
                <w:trHeight w:val="317"/>
                <w:jc w:val="center"/>
              </w:trPr>
              <w:tc>
                <w:tcPr>
                  <w:tcW w:w="2931" w:type="dxa"/>
                  <w:tcBorders>
                    <w:top w:val="nil"/>
                    <w:left w:val="nil"/>
                    <w:bottom w:val="single" w:sz="4" w:space="0" w:color="660066"/>
                    <w:right w:val="nil"/>
                  </w:tcBorders>
                  <w:vAlign w:val="center"/>
                  <w:hideMark/>
                </w:tcPr>
                <w:p w:rsidR="00166D55" w:rsidRPr="00166D55" w:rsidRDefault="00166D55" w:rsidP="00166D5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66D55">
                    <w:rPr>
                      <w:rFonts w:ascii="Arial" w:eastAsia="Times New Roman" w:hAnsi="Arial" w:cs="Arial"/>
                      <w:sz w:val="16"/>
                      <w:szCs w:val="16"/>
                      <w:lang w:eastAsia="tr-TR"/>
                    </w:rPr>
                    <w:t>20 Mayıs 2016 CUMA</w:t>
                  </w:r>
                </w:p>
              </w:tc>
              <w:tc>
                <w:tcPr>
                  <w:tcW w:w="2931" w:type="dxa"/>
                  <w:tcBorders>
                    <w:top w:val="nil"/>
                    <w:left w:val="nil"/>
                    <w:bottom w:val="single" w:sz="4" w:space="0" w:color="660066"/>
                    <w:right w:val="nil"/>
                  </w:tcBorders>
                  <w:vAlign w:val="center"/>
                  <w:hideMark/>
                </w:tcPr>
                <w:p w:rsidR="00166D55" w:rsidRPr="00166D55" w:rsidRDefault="00166D55" w:rsidP="00166D5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66D5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66D55" w:rsidRPr="00166D55" w:rsidRDefault="00166D55" w:rsidP="00166D5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66D55">
                    <w:rPr>
                      <w:rFonts w:ascii="Arial" w:eastAsia="Times New Roman" w:hAnsi="Arial" w:cs="Arial"/>
                      <w:sz w:val="16"/>
                      <w:szCs w:val="16"/>
                      <w:lang w:eastAsia="tr-TR"/>
                    </w:rPr>
                    <w:t>Sayı : 29717</w:t>
                  </w:r>
                  <w:proofErr w:type="gramEnd"/>
                </w:p>
              </w:tc>
            </w:tr>
            <w:tr w:rsidR="00166D55" w:rsidRPr="00166D55">
              <w:trPr>
                <w:trHeight w:val="480"/>
                <w:jc w:val="center"/>
              </w:trPr>
              <w:tc>
                <w:tcPr>
                  <w:tcW w:w="8789" w:type="dxa"/>
                  <w:gridSpan w:val="3"/>
                  <w:vAlign w:val="center"/>
                  <w:hideMark/>
                </w:tcPr>
                <w:p w:rsidR="00166D55" w:rsidRPr="00166D55" w:rsidRDefault="00166D55" w:rsidP="00166D5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66D55">
                    <w:rPr>
                      <w:rFonts w:ascii="Arial" w:eastAsia="Times New Roman" w:hAnsi="Arial" w:cs="Arial"/>
                      <w:b/>
                      <w:color w:val="000080"/>
                      <w:sz w:val="18"/>
                      <w:szCs w:val="18"/>
                      <w:lang w:eastAsia="tr-TR"/>
                    </w:rPr>
                    <w:t>TEBLİĞ</w:t>
                  </w:r>
                </w:p>
              </w:tc>
            </w:tr>
            <w:tr w:rsidR="00166D55" w:rsidRPr="00166D55">
              <w:trPr>
                <w:trHeight w:val="480"/>
                <w:jc w:val="center"/>
              </w:trPr>
              <w:tc>
                <w:tcPr>
                  <w:tcW w:w="8789" w:type="dxa"/>
                  <w:gridSpan w:val="3"/>
                  <w:vAlign w:val="center"/>
                  <w:hideMark/>
                </w:tcPr>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66D55">
                    <w:rPr>
                      <w:rFonts w:ascii="Times New Roman" w:eastAsia="Times New Roman" w:hAnsi="Times New Roman" w:cs="Times New Roman"/>
                      <w:sz w:val="18"/>
                      <w:szCs w:val="18"/>
                      <w:u w:val="single"/>
                      <w:lang w:eastAsia="tr-TR"/>
                    </w:rPr>
                    <w:t>Ekonomi Bakanlığından:</w:t>
                  </w:r>
                </w:p>
                <w:p w:rsidR="00166D55" w:rsidRPr="00166D55" w:rsidRDefault="00166D55" w:rsidP="00166D55">
                  <w:pPr>
                    <w:tabs>
                      <w:tab w:val="left" w:pos="566"/>
                    </w:tabs>
                    <w:spacing w:line="240" w:lineRule="exact"/>
                    <w:ind w:right="0"/>
                    <w:jc w:val="center"/>
                    <w:rPr>
                      <w:rFonts w:ascii="Times New Roman" w:eastAsia="Times New Roman" w:hAnsi="Times New Roman" w:cs="Times New Roman"/>
                      <w:b/>
                      <w:bCs/>
                      <w:sz w:val="18"/>
                      <w:szCs w:val="18"/>
                      <w:lang w:eastAsia="tr-TR"/>
                    </w:rPr>
                  </w:pPr>
                  <w:proofErr w:type="gramStart"/>
                  <w:r w:rsidRPr="00166D55">
                    <w:rPr>
                      <w:rFonts w:ascii="Times New Roman" w:eastAsia="Times New Roman" w:hAnsi="Times New Roman" w:cs="Times New Roman"/>
                      <w:b/>
                      <w:bCs/>
                      <w:sz w:val="18"/>
                      <w:szCs w:val="18"/>
                      <w:lang w:eastAsia="tr-TR"/>
                    </w:rPr>
                    <w:t>DAHİLDE</w:t>
                  </w:r>
                  <w:proofErr w:type="gramEnd"/>
                  <w:r w:rsidRPr="00166D55">
                    <w:rPr>
                      <w:rFonts w:ascii="Times New Roman" w:eastAsia="Times New Roman" w:hAnsi="Times New Roman" w:cs="Times New Roman"/>
                      <w:b/>
                      <w:bCs/>
                      <w:sz w:val="18"/>
                      <w:szCs w:val="18"/>
                      <w:lang w:eastAsia="tr-TR"/>
                    </w:rPr>
                    <w:t xml:space="preserve"> İŞLEME REJİMİ TEBLİĞİ (İHRACAT: 2006/12)’NDE </w:t>
                  </w:r>
                </w:p>
                <w:p w:rsidR="00166D55" w:rsidRPr="00166D55" w:rsidRDefault="00166D55" w:rsidP="00166D55">
                  <w:pPr>
                    <w:tabs>
                      <w:tab w:val="left" w:pos="566"/>
                    </w:tabs>
                    <w:spacing w:line="240" w:lineRule="exact"/>
                    <w:ind w:right="0"/>
                    <w:jc w:val="center"/>
                    <w:rPr>
                      <w:rFonts w:ascii="Times New Roman" w:eastAsia="Times New Roman" w:hAnsi="Times New Roman" w:cs="Times New Roman"/>
                      <w:b/>
                      <w:bCs/>
                      <w:sz w:val="18"/>
                      <w:szCs w:val="18"/>
                      <w:lang w:eastAsia="tr-TR"/>
                    </w:rPr>
                  </w:pPr>
                  <w:r w:rsidRPr="00166D55">
                    <w:rPr>
                      <w:rFonts w:ascii="Times New Roman" w:eastAsia="Times New Roman" w:hAnsi="Times New Roman" w:cs="Times New Roman"/>
                      <w:b/>
                      <w:bCs/>
                      <w:sz w:val="18"/>
                      <w:szCs w:val="18"/>
                      <w:lang w:eastAsia="tr-TR"/>
                    </w:rPr>
                    <w:t xml:space="preserve">DEĞİŞİKLİK YAPILMASINA DAİR TEBLİĞ </w:t>
                  </w:r>
                </w:p>
                <w:p w:rsidR="00166D55" w:rsidRPr="00166D55" w:rsidRDefault="00166D55" w:rsidP="00166D55">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6D55">
                    <w:rPr>
                      <w:rFonts w:ascii="Times New Roman" w:eastAsia="Times New Roman" w:hAnsi="Times New Roman" w:cs="Times New Roman"/>
                      <w:b/>
                      <w:bCs/>
                      <w:sz w:val="18"/>
                      <w:szCs w:val="18"/>
                      <w:lang w:eastAsia="tr-TR"/>
                    </w:rPr>
                    <w:t>(İHRACAT: 2016/5)</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bCs/>
                      <w:sz w:val="18"/>
                      <w:szCs w:val="18"/>
                      <w:lang w:eastAsia="tr-TR"/>
                    </w:rPr>
                    <w:t>MADDE 1 –</w:t>
                  </w:r>
                  <w:r w:rsidRPr="00166D55">
                    <w:rPr>
                      <w:rFonts w:ascii="Times New Roman" w:eastAsia="Times New Roman" w:hAnsi="Times New Roman" w:cs="Times New Roman"/>
                      <w:sz w:val="18"/>
                      <w:szCs w:val="18"/>
                      <w:lang w:eastAsia="tr-TR"/>
                    </w:rPr>
                    <w:t xml:space="preserve"> 20/12/2006 tarihli ve 26382 sayılı Resmî </w:t>
                  </w:r>
                  <w:proofErr w:type="spellStart"/>
                  <w:r w:rsidRPr="00166D55">
                    <w:rPr>
                      <w:rFonts w:ascii="Times New Roman" w:eastAsia="Times New Roman" w:hAnsi="Times New Roman" w:cs="Times New Roman"/>
                      <w:sz w:val="18"/>
                      <w:szCs w:val="18"/>
                      <w:lang w:eastAsia="tr-TR"/>
                    </w:rPr>
                    <w:t>Gazete’de</w:t>
                  </w:r>
                  <w:proofErr w:type="spellEnd"/>
                  <w:r w:rsidRPr="00166D55">
                    <w:rPr>
                      <w:rFonts w:ascii="Times New Roman" w:eastAsia="Times New Roman" w:hAnsi="Times New Roman" w:cs="Times New Roman"/>
                      <w:sz w:val="18"/>
                      <w:szCs w:val="18"/>
                      <w:lang w:eastAsia="tr-TR"/>
                    </w:rPr>
                    <w:t xml:space="preserve"> yayımlanan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Rejimi Tebliği (İhracat: 2006/12)’</w:t>
                  </w:r>
                  <w:proofErr w:type="spellStart"/>
                  <w:r w:rsidRPr="00166D55">
                    <w:rPr>
                      <w:rFonts w:ascii="Times New Roman" w:eastAsia="Times New Roman" w:hAnsi="Times New Roman" w:cs="Times New Roman"/>
                      <w:sz w:val="18"/>
                      <w:szCs w:val="18"/>
                      <w:lang w:eastAsia="tr-TR"/>
                    </w:rPr>
                    <w:t>nin</w:t>
                  </w:r>
                  <w:proofErr w:type="spellEnd"/>
                  <w:r w:rsidRPr="00166D55">
                    <w:rPr>
                      <w:rFonts w:ascii="Times New Roman" w:eastAsia="Times New Roman" w:hAnsi="Times New Roman" w:cs="Times New Roman"/>
                      <w:sz w:val="18"/>
                      <w:szCs w:val="18"/>
                      <w:lang w:eastAsia="tr-TR"/>
                    </w:rPr>
                    <w:t xml:space="preserve"> 37 </w:t>
                  </w:r>
                  <w:proofErr w:type="spellStart"/>
                  <w:r w:rsidRPr="00166D55">
                    <w:rPr>
                      <w:rFonts w:ascii="Times New Roman" w:eastAsia="Times New Roman" w:hAnsi="Times New Roman" w:cs="Times New Roman"/>
                      <w:sz w:val="18"/>
                      <w:szCs w:val="18"/>
                      <w:lang w:eastAsia="tr-TR"/>
                    </w:rPr>
                    <w:t>nci</w:t>
                  </w:r>
                  <w:proofErr w:type="spellEnd"/>
                  <w:r w:rsidRPr="00166D55">
                    <w:rPr>
                      <w:rFonts w:ascii="Times New Roman" w:eastAsia="Times New Roman" w:hAnsi="Times New Roman" w:cs="Times New Roman"/>
                      <w:sz w:val="18"/>
                      <w:szCs w:val="18"/>
                      <w:lang w:eastAsia="tr-TR"/>
                    </w:rPr>
                    <w:t xml:space="preserve"> maddesi başlığı ile birlikte aşağıdaki şekilde değiştirilmiştir.</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6D55">
                    <w:rPr>
                      <w:rFonts w:ascii="Times New Roman" w:eastAsia="Times New Roman" w:hAnsi="Times New Roman" w:cs="Times New Roman"/>
                      <w:b/>
                      <w:sz w:val="18"/>
                      <w:szCs w:val="18"/>
                      <w:lang w:eastAsia="tr-TR"/>
                    </w:rPr>
                    <w:t>“Kapatma için bilgi ve belgelerin sunulması</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MADDE 37 –</w:t>
                  </w:r>
                  <w:r w:rsidRPr="00166D55">
                    <w:rPr>
                      <w:rFonts w:ascii="Times New Roman" w:eastAsia="Times New Roman" w:hAnsi="Times New Roman" w:cs="Times New Roman"/>
                      <w:sz w:val="18"/>
                      <w:szCs w:val="18"/>
                      <w:lang w:eastAsia="tr-TR"/>
                    </w:rPr>
                    <w:t xml:space="preserve"> (1) Firmaların;</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 xml:space="preserve">a)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izin belgesi ihracat taahhüdünü kapatmak için en geç belge süresi sonundan itibaren üç ay içerisinde Ek-3’te belirtilen bilgi ve belgeleri Bakanlıkça (İhracat Genel Müdürlüğü) belirlenen ilgili bölge müdürlüğüne,</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 xml:space="preserve">b)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izni ihracat taahhüdünü kapatmak için en geç izin süresi sonundan itibaren 1 (bir) ay içerisinde, Ek-4’te belirtilen bilgi ve belgeleri ilgili gümrük idaresine,</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66D55">
                    <w:rPr>
                      <w:rFonts w:ascii="Times New Roman" w:eastAsia="Times New Roman" w:hAnsi="Times New Roman" w:cs="Times New Roman"/>
                      <w:sz w:val="18"/>
                      <w:szCs w:val="18"/>
                      <w:lang w:eastAsia="tr-TR"/>
                    </w:rPr>
                    <w:t>sunmaları</w:t>
                  </w:r>
                  <w:proofErr w:type="gramEnd"/>
                  <w:r w:rsidRPr="00166D55">
                    <w:rPr>
                      <w:rFonts w:ascii="Times New Roman" w:eastAsia="Times New Roman" w:hAnsi="Times New Roman" w:cs="Times New Roman"/>
                      <w:sz w:val="18"/>
                      <w:szCs w:val="18"/>
                      <w:lang w:eastAsia="tr-TR"/>
                    </w:rPr>
                    <w:t xml:space="preserve"> zorunludur.</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(2) Birinci fıkrada belirtilen işlemlerin süresi içerisinde yerine getirilmesi firma sorumluluğunda olup, bu süreler zarfında firmalara ayrıca yazılı olarak bildirimde bulunulmaz.”</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 xml:space="preserve">MADDE 2 – </w:t>
                  </w:r>
                  <w:r w:rsidRPr="00166D55">
                    <w:rPr>
                      <w:rFonts w:ascii="Times New Roman" w:eastAsia="Times New Roman" w:hAnsi="Times New Roman" w:cs="Times New Roman"/>
                      <w:sz w:val="18"/>
                      <w:szCs w:val="18"/>
                      <w:lang w:eastAsia="tr-TR"/>
                    </w:rPr>
                    <w:t>Aynı Tebliğin 38 inci maddesinin başlığı “Kapatma işleminin sonuçlandırılması”</w:t>
                  </w:r>
                  <w:r w:rsidRPr="00166D55">
                    <w:rPr>
                      <w:rFonts w:ascii="Times New Roman" w:eastAsia="Times New Roman" w:hAnsi="Times New Roman" w:cs="Times New Roman"/>
                      <w:b/>
                      <w:sz w:val="18"/>
                      <w:szCs w:val="18"/>
                      <w:lang w:eastAsia="tr-TR"/>
                    </w:rPr>
                    <w:t xml:space="preserve"> </w:t>
                  </w:r>
                  <w:r w:rsidRPr="00166D55">
                    <w:rPr>
                      <w:rFonts w:ascii="Times New Roman" w:eastAsia="Times New Roman" w:hAnsi="Times New Roman" w:cs="Times New Roman"/>
                      <w:sz w:val="18"/>
                      <w:szCs w:val="18"/>
                      <w:lang w:eastAsia="tr-TR"/>
                    </w:rPr>
                    <w:t xml:space="preserve">olarak, birinci fıkrası ise aşağıdaki şekilde değiştirilmiştir. </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 xml:space="preserve">“(1)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izin belgesi/dahilde işleme izni ihracat taahhüdünün kapatılmasına ilişkin bilgi ve belgelerin 37 </w:t>
                  </w:r>
                  <w:proofErr w:type="spellStart"/>
                  <w:r w:rsidRPr="00166D55">
                    <w:rPr>
                      <w:rFonts w:ascii="Times New Roman" w:eastAsia="Times New Roman" w:hAnsi="Times New Roman" w:cs="Times New Roman"/>
                      <w:sz w:val="18"/>
                      <w:szCs w:val="18"/>
                      <w:lang w:eastAsia="tr-TR"/>
                    </w:rPr>
                    <w:t>nci</w:t>
                  </w:r>
                  <w:proofErr w:type="spellEnd"/>
                  <w:r w:rsidRPr="00166D55">
                    <w:rPr>
                      <w:rFonts w:ascii="Times New Roman" w:eastAsia="Times New Roman" w:hAnsi="Times New Roman" w:cs="Times New Roman"/>
                      <w:sz w:val="18"/>
                      <w:szCs w:val="18"/>
                      <w:lang w:eastAsia="tr-TR"/>
                    </w:rPr>
                    <w:t xml:space="preserve"> maddede belirtilen süreler içerisinde ibraz edilmemesi veya ibraz edilen bilgi ve belgelerde eksikliğin tespiti halinde, bu eksiklikler 1 (bir) ay içerisinde tamamlanmak üzere ilgili bölge müdürlüğü/gümrük idaresi tarafından firmaya bildirilir. Bu süre içerisinde eksik bilgi ve belgelerin tamamlanmaması durumunda, ihracat taahhüdü mevcut bilgi ve belgelerle, bu Tebliğin 45 inci maddesi de dikkate alınarak kapatılır.”  </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MADDE 3 –</w:t>
                  </w:r>
                  <w:r w:rsidRPr="00166D55">
                    <w:rPr>
                      <w:rFonts w:ascii="Times New Roman" w:eastAsia="Times New Roman" w:hAnsi="Times New Roman" w:cs="Times New Roman"/>
                      <w:sz w:val="18"/>
                      <w:szCs w:val="18"/>
                      <w:lang w:eastAsia="tr-TR"/>
                    </w:rPr>
                    <w:t xml:space="preserve"> Aynı Tebliğin 45 inci maddesinin birinci fıkrasının (ğ) bendi yürürlükten kaldırılmıştır. </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MADDE 4 –</w:t>
                  </w:r>
                  <w:r w:rsidRPr="00166D55">
                    <w:rPr>
                      <w:rFonts w:ascii="Times New Roman" w:eastAsia="Times New Roman" w:hAnsi="Times New Roman" w:cs="Times New Roman"/>
                      <w:sz w:val="18"/>
                      <w:szCs w:val="18"/>
                      <w:lang w:eastAsia="tr-TR"/>
                    </w:rPr>
                    <w:t xml:space="preserve"> Aynı Tebliğin 49 uncu maddesinin ikinci ve üçüncü fıkraları aşağıdaki şekilde değiştirilmiştir.</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 xml:space="preserve">“(2) Bakanlık (İhracat Genel Müdürlüğü)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izin belgesinin taahhüt kapatma müracaatını, taahhüt kapatma veya iptal işlemlerini geri almaya yetkilidir. </w:t>
                  </w:r>
                  <w:proofErr w:type="gramStart"/>
                  <w:r w:rsidRPr="00166D55">
                    <w:rPr>
                      <w:rFonts w:ascii="Times New Roman" w:eastAsia="Times New Roman" w:hAnsi="Times New Roman" w:cs="Times New Roman"/>
                      <w:sz w:val="18"/>
                      <w:szCs w:val="18"/>
                      <w:lang w:eastAsia="tr-TR"/>
                    </w:rPr>
                    <w:t xml:space="preserve">Taahhüt kapatma veya iptal işlemleri geri alınan belgenin ihracat taahhüdünün kapatılması durumunda; belge kapsamında müeyyide uygulanmakla birlikte henüz tahsilatı yapılmamış (amme alacağının asli ve/veya ferilerinin tahsil edilmemiş olması) kısım için ithalat esnasında alınan teminatlar ilgili gümrük idaresince belge sahibi firmaya iade edilir, ancak belge kapsamında müeyyide uygulanmış ve daha önce tahsil edilmiş tutarlar (amme alacağının asli ve/veya ferilerinin tahsil edilmiş olması) taahhüt kapatma işlemini müteakip ilgili belge sahibi firmaya iade edilmez. </w:t>
                  </w:r>
                  <w:proofErr w:type="gramEnd"/>
                  <w:r w:rsidRPr="00166D55">
                    <w:rPr>
                      <w:rFonts w:ascii="Times New Roman" w:eastAsia="Times New Roman" w:hAnsi="Times New Roman" w:cs="Times New Roman"/>
                      <w:sz w:val="18"/>
                      <w:szCs w:val="18"/>
                      <w:lang w:eastAsia="tr-TR"/>
                    </w:rPr>
                    <w:t xml:space="preserve">İptal işlemleri geri alınan firmalar adına düzenlenmiş ve düzenlenecek olan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izin belgeleri kapsamında 6 (altı) ay süreyle yapılacak tüm ithalat işlemlerinde (bu firmaların geri alma işlemi tesis edilen dahilde işleme izin belgesi ve bu firmanın geri alma işleminden sonra bir başka firmanın belgesine yan sanayici olarak eklenmesi dahil), indirimli teminat uygulanmaz.</w:t>
                  </w:r>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sz w:val="18"/>
                      <w:szCs w:val="18"/>
                      <w:lang w:eastAsia="tr-TR"/>
                    </w:rPr>
                    <w:t xml:space="preserve">(3)  </w:t>
                  </w:r>
                  <w:proofErr w:type="gramStart"/>
                  <w:r w:rsidRPr="00166D55">
                    <w:rPr>
                      <w:rFonts w:ascii="Times New Roman" w:eastAsia="Times New Roman" w:hAnsi="Times New Roman" w:cs="Times New Roman"/>
                      <w:sz w:val="18"/>
                      <w:szCs w:val="18"/>
                      <w:lang w:eastAsia="tr-TR"/>
                    </w:rPr>
                    <w:t>Dahilde</w:t>
                  </w:r>
                  <w:proofErr w:type="gramEnd"/>
                  <w:r w:rsidRPr="00166D55">
                    <w:rPr>
                      <w:rFonts w:ascii="Times New Roman" w:eastAsia="Times New Roman" w:hAnsi="Times New Roman" w:cs="Times New Roman"/>
                      <w:sz w:val="18"/>
                      <w:szCs w:val="18"/>
                      <w:lang w:eastAsia="tr-TR"/>
                    </w:rPr>
                    <w:t xml:space="preserve"> işleme izninin taahhüt kapatma veya iptal işlemlerini geri almaya Gümrük ve Ticaret Bakanlığı (Gümrükler Genel Müdürlüğü) yetkilidir. </w:t>
                  </w:r>
                  <w:proofErr w:type="gramStart"/>
                  <w:r w:rsidRPr="00166D55">
                    <w:rPr>
                      <w:rFonts w:ascii="Times New Roman" w:eastAsia="Times New Roman" w:hAnsi="Times New Roman" w:cs="Times New Roman"/>
                      <w:sz w:val="18"/>
                      <w:szCs w:val="18"/>
                      <w:lang w:eastAsia="tr-TR"/>
                    </w:rPr>
                    <w:t>Taahhüt kapatma veya iptal işlemleri geri alınan izin ihracat taahhüdünün kapatılması durumunda; izin kapsamında müeyyide uygulanmakla birlikte henüz tahsilatı yapılmamış (amme alacağının asli ve/veya ferilerinin tahsil edilmemiş olması) kısım için ithalat esnasında alınan teminatlar ilgili gümrük idaresince izin sahibi firmaya iade edilir, ancak izin kapsamında müeyyide uygulanmış ve daha önce tahsil edilmiş tutarlar (amme alacağının asli ve/veya ferilerinin tahsil edilmiş olması) taahhüt kapatma işlemini müteakip ilgili izin sahibi firmaya iade edilmez.”</w:t>
                  </w:r>
                  <w:proofErr w:type="gramEnd"/>
                </w:p>
                <w:p w:rsidR="00166D55" w:rsidRPr="00166D55" w:rsidRDefault="00166D55" w:rsidP="00166D5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MADDE 5 –</w:t>
                  </w:r>
                  <w:r w:rsidRPr="00166D55">
                    <w:rPr>
                      <w:rFonts w:ascii="Times New Roman" w:eastAsia="Times New Roman" w:hAnsi="Times New Roman" w:cs="Times New Roman"/>
                      <w:sz w:val="18"/>
                      <w:szCs w:val="18"/>
                      <w:lang w:eastAsia="tr-TR"/>
                    </w:rPr>
                    <w:t xml:space="preserve"> Bu Tebliğ yayımı tarihinde yürürlüğe girer.</w:t>
                  </w:r>
                </w:p>
                <w:p w:rsidR="00166D55" w:rsidRPr="00166D55" w:rsidRDefault="00166D55" w:rsidP="00166D55">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166D55">
                    <w:rPr>
                      <w:rFonts w:ascii="Times New Roman" w:eastAsia="Times New Roman" w:hAnsi="Times New Roman" w:cs="Times New Roman"/>
                      <w:b/>
                      <w:sz w:val="18"/>
                      <w:szCs w:val="18"/>
                      <w:lang w:eastAsia="tr-TR"/>
                    </w:rPr>
                    <w:t>MADDE 6 –</w:t>
                  </w:r>
                  <w:r w:rsidRPr="00166D55">
                    <w:rPr>
                      <w:rFonts w:ascii="Times New Roman" w:eastAsia="Times New Roman" w:hAnsi="Times New Roman" w:cs="Times New Roman"/>
                      <w:sz w:val="18"/>
                      <w:szCs w:val="18"/>
                      <w:lang w:eastAsia="tr-TR"/>
                    </w:rPr>
                    <w:t xml:space="preserve"> Bu Tebliğ hükümlerini Ekonomi Bakanı yürütür.</w:t>
                  </w:r>
                </w:p>
                <w:tbl>
                  <w:tblPr>
                    <w:tblStyle w:val="TabloKlavuzu"/>
                    <w:tblW w:w="8505" w:type="dxa"/>
                    <w:jc w:val="center"/>
                    <w:tblInd w:w="0" w:type="dxa"/>
                    <w:tblLook w:val="01E0" w:firstRow="1" w:lastRow="1" w:firstColumn="1" w:lastColumn="1" w:noHBand="0" w:noVBand="0"/>
                  </w:tblPr>
                  <w:tblGrid>
                    <w:gridCol w:w="456"/>
                    <w:gridCol w:w="3810"/>
                    <w:gridCol w:w="4239"/>
                  </w:tblGrid>
                  <w:tr w:rsidR="00166D55" w:rsidRPr="00166D55">
                    <w:trPr>
                      <w:jc w:val="center"/>
                    </w:trPr>
                    <w:tc>
                      <w:tcPr>
                        <w:tcW w:w="8505" w:type="dxa"/>
                        <w:gridSpan w:val="3"/>
                        <w:tcBorders>
                          <w:top w:val="single" w:sz="4" w:space="0" w:color="auto"/>
                          <w:left w:val="single" w:sz="4" w:space="0" w:color="auto"/>
                          <w:bottom w:val="nil"/>
                          <w:right w:val="single" w:sz="4" w:space="0" w:color="auto"/>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Tebliğin Yayımlandığı Resmî Gazete'nin</w:t>
                        </w:r>
                      </w:p>
                    </w:tc>
                  </w:tr>
                  <w:tr w:rsidR="00166D55" w:rsidRPr="00166D55">
                    <w:trPr>
                      <w:jc w:val="center"/>
                    </w:trPr>
                    <w:tc>
                      <w:tcPr>
                        <w:tcW w:w="4254" w:type="dxa"/>
                        <w:gridSpan w:val="2"/>
                        <w:tcBorders>
                          <w:top w:val="nil"/>
                          <w:left w:val="single" w:sz="4" w:space="0" w:color="auto"/>
                          <w:bottom w:val="single" w:sz="4" w:space="0" w:color="auto"/>
                          <w:right w:val="nil"/>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Tarihi</w:t>
                        </w:r>
                      </w:p>
                    </w:tc>
                    <w:tc>
                      <w:tcPr>
                        <w:tcW w:w="4251" w:type="dxa"/>
                        <w:tcBorders>
                          <w:top w:val="nil"/>
                          <w:left w:val="nil"/>
                          <w:bottom w:val="single" w:sz="4" w:space="0" w:color="auto"/>
                          <w:right w:val="single" w:sz="4" w:space="0" w:color="auto"/>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Sayısı</w:t>
                        </w:r>
                      </w:p>
                    </w:tc>
                  </w:tr>
                  <w:tr w:rsidR="00166D55" w:rsidRPr="00166D55">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spacing w:line="240" w:lineRule="atLeast"/>
                          <w:jc w:val="center"/>
                          <w:rPr>
                            <w:sz w:val="18"/>
                            <w:szCs w:val="18"/>
                          </w:rPr>
                        </w:pPr>
                        <w:proofErr w:type="gramStart"/>
                        <w:r w:rsidRPr="00166D55">
                          <w:rPr>
                            <w:sz w:val="18"/>
                            <w:szCs w:val="18"/>
                          </w:rPr>
                          <w:t>20/12/2006</w:t>
                        </w:r>
                        <w:proofErr w:type="gramEnd"/>
                        <w:r w:rsidRPr="00166D55">
                          <w:rPr>
                            <w:sz w:val="18"/>
                            <w:szCs w:val="18"/>
                          </w:rPr>
                          <w:t> </w:t>
                        </w:r>
                      </w:p>
                    </w:tc>
                    <w:tc>
                      <w:tcPr>
                        <w:tcW w:w="4251"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spacing w:line="240" w:lineRule="atLeast"/>
                          <w:jc w:val="center"/>
                          <w:rPr>
                            <w:sz w:val="18"/>
                            <w:szCs w:val="18"/>
                          </w:rPr>
                        </w:pPr>
                        <w:r w:rsidRPr="00166D55">
                          <w:rPr>
                            <w:sz w:val="18"/>
                            <w:szCs w:val="18"/>
                          </w:rPr>
                          <w:t>26382</w:t>
                        </w:r>
                      </w:p>
                    </w:tc>
                  </w:tr>
                  <w:tr w:rsidR="00166D55" w:rsidRPr="00166D55">
                    <w:trPr>
                      <w:jc w:val="center"/>
                    </w:trPr>
                    <w:tc>
                      <w:tcPr>
                        <w:tcW w:w="8505" w:type="dxa"/>
                        <w:gridSpan w:val="3"/>
                        <w:tcBorders>
                          <w:top w:val="single" w:sz="4" w:space="0" w:color="auto"/>
                          <w:left w:val="single" w:sz="4" w:space="0" w:color="auto"/>
                          <w:bottom w:val="nil"/>
                          <w:right w:val="single" w:sz="4" w:space="0" w:color="auto"/>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Tebliğde Değişiklik Yapan Tebliğlerin Yayımlandığı Resmî Gazete'nin</w:t>
                        </w:r>
                      </w:p>
                    </w:tc>
                  </w:tr>
                  <w:tr w:rsidR="00166D55" w:rsidRPr="00166D55">
                    <w:trPr>
                      <w:jc w:val="center"/>
                    </w:trPr>
                    <w:tc>
                      <w:tcPr>
                        <w:tcW w:w="4254" w:type="dxa"/>
                        <w:gridSpan w:val="2"/>
                        <w:tcBorders>
                          <w:top w:val="nil"/>
                          <w:left w:val="single" w:sz="4" w:space="0" w:color="auto"/>
                          <w:bottom w:val="single" w:sz="4" w:space="0" w:color="auto"/>
                          <w:right w:val="nil"/>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Tarihi</w:t>
                        </w:r>
                      </w:p>
                    </w:tc>
                    <w:tc>
                      <w:tcPr>
                        <w:tcW w:w="4251" w:type="dxa"/>
                        <w:tcBorders>
                          <w:top w:val="nil"/>
                          <w:left w:val="nil"/>
                          <w:bottom w:val="single" w:sz="4" w:space="0" w:color="auto"/>
                          <w:right w:val="single" w:sz="4" w:space="0" w:color="auto"/>
                        </w:tcBorders>
                        <w:hideMark/>
                      </w:tcPr>
                      <w:p w:rsidR="00166D55" w:rsidRPr="00166D55" w:rsidRDefault="00166D55" w:rsidP="00166D55">
                        <w:pPr>
                          <w:tabs>
                            <w:tab w:val="left" w:pos="566"/>
                          </w:tabs>
                          <w:spacing w:line="240" w:lineRule="exact"/>
                          <w:jc w:val="center"/>
                          <w:rPr>
                            <w:b/>
                            <w:sz w:val="18"/>
                            <w:szCs w:val="18"/>
                          </w:rPr>
                        </w:pPr>
                        <w:r w:rsidRPr="00166D55">
                          <w:rPr>
                            <w:b/>
                            <w:sz w:val="18"/>
                            <w:szCs w:val="18"/>
                          </w:rPr>
                          <w:t>Sayısı</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25/7/2007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26593</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30/5/2008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26891</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14/8/2008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26967</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24/12/2008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27090</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lastRenderedPageBreak/>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27275</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6/8/2009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27311</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18/9/2009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27353</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2/4/2010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27540</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25/6/2010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27622</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15/10/2010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27730</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10/11/2010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27755</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12/3/2011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27872</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17/5/2011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27937</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10/12/2011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28138</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29/12/2011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28157</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7/1/2013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28521</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17-</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9/10/2013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28790</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18-</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29136</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19-</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16/12/2014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29207</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20-</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20/6/2015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29392</w:t>
                        </w:r>
                      </w:p>
                    </w:tc>
                  </w:tr>
                  <w:tr w:rsidR="00166D55" w:rsidRPr="00166D55">
                    <w:trPr>
                      <w:jc w:val="center"/>
                    </w:trPr>
                    <w:tc>
                      <w:tcPr>
                        <w:tcW w:w="437" w:type="dxa"/>
                        <w:tcBorders>
                          <w:top w:val="single" w:sz="4" w:space="0" w:color="auto"/>
                          <w:left w:val="single" w:sz="4" w:space="0" w:color="auto"/>
                          <w:bottom w:val="single" w:sz="4" w:space="0" w:color="auto"/>
                          <w:right w:val="single" w:sz="4" w:space="0" w:color="auto"/>
                        </w:tcBorders>
                        <w:hideMark/>
                      </w:tcPr>
                      <w:p w:rsidR="00166D55" w:rsidRPr="00166D55" w:rsidRDefault="00166D55" w:rsidP="00166D55">
                        <w:pPr>
                          <w:tabs>
                            <w:tab w:val="left" w:pos="566"/>
                          </w:tabs>
                          <w:spacing w:line="240" w:lineRule="exact"/>
                          <w:jc w:val="center"/>
                          <w:rPr>
                            <w:sz w:val="18"/>
                            <w:szCs w:val="18"/>
                          </w:rPr>
                        </w:pPr>
                        <w:r w:rsidRPr="00166D55">
                          <w:rPr>
                            <w:sz w:val="18"/>
                            <w:szCs w:val="18"/>
                          </w:rPr>
                          <w:t>21-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ind w:right="469"/>
                          <w:jc w:val="center"/>
                          <w:rPr>
                            <w:sz w:val="18"/>
                            <w:szCs w:val="18"/>
                          </w:rPr>
                        </w:pPr>
                        <w:proofErr w:type="gramStart"/>
                        <w:r w:rsidRPr="00166D55">
                          <w:rPr>
                            <w:sz w:val="18"/>
                            <w:szCs w:val="18"/>
                          </w:rPr>
                          <w:t>1/4/2016</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66D55" w:rsidRPr="00166D55" w:rsidRDefault="00166D55" w:rsidP="00166D55">
                        <w:pPr>
                          <w:spacing w:line="240" w:lineRule="atLeast"/>
                          <w:jc w:val="center"/>
                          <w:rPr>
                            <w:sz w:val="18"/>
                            <w:szCs w:val="18"/>
                          </w:rPr>
                        </w:pPr>
                        <w:r w:rsidRPr="00166D55">
                          <w:rPr>
                            <w:sz w:val="18"/>
                            <w:szCs w:val="18"/>
                          </w:rPr>
                          <w:t>29671</w:t>
                        </w:r>
                      </w:p>
                    </w:tc>
                  </w:tr>
                </w:tbl>
                <w:p w:rsidR="00166D55" w:rsidRPr="00166D55" w:rsidRDefault="00166D55" w:rsidP="00166D55">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166D55" w:rsidRPr="00166D55" w:rsidRDefault="00166D55" w:rsidP="00166D55">
            <w:pPr>
              <w:spacing w:line="240" w:lineRule="auto"/>
              <w:ind w:right="0"/>
              <w:jc w:val="center"/>
              <w:rPr>
                <w:rFonts w:ascii="Times New Roman" w:eastAsia="Times New Roman" w:hAnsi="Times New Roman" w:cs="Times New Roman"/>
                <w:sz w:val="20"/>
                <w:szCs w:val="20"/>
                <w:lang w:eastAsia="tr-TR"/>
              </w:rPr>
            </w:pPr>
          </w:p>
        </w:tc>
      </w:tr>
    </w:tbl>
    <w:p w:rsidR="00166D55" w:rsidRPr="00166D55" w:rsidRDefault="00166D55" w:rsidP="00166D55">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2"/>
  </w:compat>
  <w:rsids>
    <w:rsidRoot w:val="00155D34"/>
    <w:rsid w:val="00155D34"/>
    <w:rsid w:val="00166D55"/>
    <w:rsid w:val="004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DD65-1D42-4AF7-8240-357F97EE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166D5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166D5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Balk11pt">
    <w:name w:val="Başlık 11 pt"/>
    <w:rsid w:val="00166D5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Metin">
    <w:name w:val="Metin"/>
    <w:rsid w:val="00166D5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166D55"/>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166D55"/>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40409">
      <w:bodyDiv w:val="1"/>
      <w:marLeft w:val="0"/>
      <w:marRight w:val="0"/>
      <w:marTop w:val="0"/>
      <w:marBottom w:val="0"/>
      <w:divBdr>
        <w:top w:val="none" w:sz="0" w:space="0" w:color="auto"/>
        <w:left w:val="none" w:sz="0" w:space="0" w:color="auto"/>
        <w:bottom w:val="none" w:sz="0" w:space="0" w:color="auto"/>
        <w:right w:val="none" w:sz="0" w:space="0" w:color="auto"/>
      </w:divBdr>
      <w:divsChild>
        <w:div w:id="916285917">
          <w:marLeft w:val="0"/>
          <w:marRight w:val="0"/>
          <w:marTop w:val="0"/>
          <w:marBottom w:val="0"/>
          <w:divBdr>
            <w:top w:val="none" w:sz="0" w:space="0" w:color="auto"/>
            <w:left w:val="none" w:sz="0" w:space="0" w:color="auto"/>
            <w:bottom w:val="none" w:sz="0" w:space="0" w:color="auto"/>
            <w:right w:val="none" w:sz="0" w:space="0" w:color="auto"/>
          </w:divBdr>
          <w:divsChild>
            <w:div w:id="1373773430">
              <w:marLeft w:val="0"/>
              <w:marRight w:val="0"/>
              <w:marTop w:val="0"/>
              <w:marBottom w:val="0"/>
              <w:divBdr>
                <w:top w:val="none" w:sz="0" w:space="0" w:color="auto"/>
                <w:left w:val="none" w:sz="0" w:space="0" w:color="auto"/>
                <w:bottom w:val="none" w:sz="0" w:space="0" w:color="auto"/>
                <w:right w:val="none" w:sz="0" w:space="0" w:color="auto"/>
              </w:divBdr>
              <w:divsChild>
                <w:div w:id="19532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2016-05-23T05:46:00Z</dcterms:created>
  <dcterms:modified xsi:type="dcterms:W3CDTF">2016-05-23T05:47:00Z</dcterms:modified>
</cp:coreProperties>
</file>