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B60BEA" w:rsidRPr="00B60BEA" w:rsidTr="00B60BE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B60BEA" w:rsidRPr="00B60BE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60BEA" w:rsidRPr="00B60BEA" w:rsidRDefault="00B60BEA" w:rsidP="00B60BE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B60BE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18 Ağustos 2016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60BEA" w:rsidRPr="00B60BEA" w:rsidRDefault="00B60BEA" w:rsidP="00B60BE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60BE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60BEA" w:rsidRPr="00B60BEA" w:rsidRDefault="00B60BEA" w:rsidP="00B60BEA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60BE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29805</w:t>
                  </w:r>
                  <w:proofErr w:type="gramEnd"/>
                </w:p>
              </w:tc>
            </w:tr>
            <w:tr w:rsidR="00B60BEA" w:rsidRPr="00B60BE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60BEA" w:rsidRPr="00B60BEA" w:rsidRDefault="00B60BEA" w:rsidP="00B60BEA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60BE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B60BEA" w:rsidRPr="00B60BE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60BEA" w:rsidRPr="00B60BEA" w:rsidRDefault="00B60BEA" w:rsidP="00B60BE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B60BEA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Ekonomi Bakanlığından:</w:t>
                  </w:r>
                </w:p>
                <w:p w:rsidR="00B60BEA" w:rsidRPr="00B60BEA" w:rsidRDefault="00B60BEA" w:rsidP="00B60BEA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60BE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İHRACAT, TRANSİT TİCARET, İHRACAT SAYILAN SATIŞ VE TESLİMLER</w:t>
                  </w:r>
                </w:p>
                <w:p w:rsidR="00B60BEA" w:rsidRPr="00B60BEA" w:rsidRDefault="00B60BEA" w:rsidP="00B60BEA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60BE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İLE DÖVİZ KAZANDIRICI HİZMET VE FAALİYETLERDE VERGİ,</w:t>
                  </w:r>
                </w:p>
                <w:p w:rsidR="00B60BEA" w:rsidRPr="00B60BEA" w:rsidRDefault="00B60BEA" w:rsidP="00B60BEA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60BE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RESİM VE HARÇ İSTİSNASI HAKKINDA TEBLİĞ</w:t>
                  </w:r>
                </w:p>
                <w:p w:rsidR="00B60BEA" w:rsidRPr="00B60BEA" w:rsidRDefault="00B60BEA" w:rsidP="00B60BEA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60BE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(İHRACAT: 2008/6)’DE DEĞİŞİKLİK</w:t>
                  </w:r>
                </w:p>
                <w:p w:rsidR="00B60BEA" w:rsidRPr="00B60BEA" w:rsidRDefault="00B60BEA" w:rsidP="00B60BEA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60BE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TEBLİĞ</w:t>
                  </w:r>
                </w:p>
                <w:p w:rsidR="00B60BEA" w:rsidRPr="00B60BEA" w:rsidRDefault="00B60BEA" w:rsidP="00B60BEA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60BE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(İHRACAT: 2016/8)</w:t>
                  </w:r>
                </w:p>
                <w:p w:rsidR="00B60BEA" w:rsidRPr="00B60BEA" w:rsidRDefault="00B60BEA" w:rsidP="00B60BE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0BE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B60BE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B60BE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5/12/2008</w:t>
                  </w:r>
                  <w:proofErr w:type="gramEnd"/>
                  <w:r w:rsidRPr="00B60BE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27075 sayılı Resmî </w:t>
                  </w:r>
                  <w:proofErr w:type="spellStart"/>
                  <w:r w:rsidRPr="00B60BE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B60BE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İhracat, Transit Ticaret, İhracat Sayılan Satış ve Teslimler ile Döviz Kazandırıcı Hizmet ve Faaliyetlerde Vergi, Resim ve Harç İstisnası Hakkında Tebliğ (İhracat: 2008/6)’e aşağıdaki geçici madde eklenmiştir.</w:t>
                  </w:r>
                </w:p>
                <w:p w:rsidR="00B60BEA" w:rsidRPr="00B60BEA" w:rsidRDefault="00B60BEA" w:rsidP="00B60BE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0BE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B60BE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GEÇİCİ MADDE 3 ‒</w:t>
                  </w:r>
                  <w:r w:rsidRPr="00B60BE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</w:t>
                  </w:r>
                  <w:proofErr w:type="gramStart"/>
                  <w:r w:rsidRPr="00B60BE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9/8/2016</w:t>
                  </w:r>
                  <w:proofErr w:type="gramEnd"/>
                  <w:r w:rsidRPr="00B60BE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sonra Vergi, Resim ve Harç İstisna Belgesi almak için Bakanlığa yapılan başvurularda, faaliyet konusu işin ihale tarihinin 9/8/2016 tarihinden önce olduğunun tevsik edilmesi durumunda, ilgili başvuruya istinaden bu Tebliğin 6 </w:t>
                  </w:r>
                  <w:proofErr w:type="spellStart"/>
                  <w:r w:rsidRPr="00B60BE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B60BE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maddesinde öngörülen şartlar çerçevesinde belge tanzim edilebilir.”</w:t>
                  </w:r>
                </w:p>
                <w:p w:rsidR="00B60BEA" w:rsidRPr="00B60BEA" w:rsidRDefault="00B60BEA" w:rsidP="00B60BE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0BE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B60BE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yayımı tarihinde yürürlüğe girer.</w:t>
                  </w:r>
                </w:p>
                <w:p w:rsidR="00B60BEA" w:rsidRPr="00B60BEA" w:rsidRDefault="00B60BEA" w:rsidP="00B60BE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60BE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B60BE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Ekonomi Bakanı yürütür.</w:t>
                  </w:r>
                </w:p>
                <w:p w:rsidR="00B60BEA" w:rsidRPr="00B60BEA" w:rsidRDefault="00B60BEA" w:rsidP="00B60BEA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3817"/>
                    <w:gridCol w:w="4251"/>
                  </w:tblGrid>
                  <w:tr w:rsidR="00B60BEA" w:rsidRPr="00B60BEA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60BEA">
                          <w:rPr>
                            <w:b/>
                            <w:sz w:val="18"/>
                            <w:szCs w:val="18"/>
                          </w:rPr>
                          <w:t>Tebliğin Yayımlandığı Resmî Gazete'nin</w:t>
                        </w:r>
                      </w:p>
                    </w:tc>
                  </w:tr>
                  <w:tr w:rsidR="00B60BEA" w:rsidRPr="00B60BEA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60BEA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60BEA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B60BEA" w:rsidRPr="00B60BEA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B60BEA">
                          <w:rPr>
                            <w:sz w:val="18"/>
                            <w:szCs w:val="18"/>
                          </w:rPr>
                          <w:t>5/12/2008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60BEA">
                          <w:rPr>
                            <w:sz w:val="18"/>
                            <w:szCs w:val="18"/>
                          </w:rPr>
                          <w:t>27075</w:t>
                        </w:r>
                      </w:p>
                    </w:tc>
                  </w:tr>
                  <w:tr w:rsidR="00B60BEA" w:rsidRPr="00B60BEA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60BEA">
                          <w:rPr>
                            <w:b/>
                            <w:sz w:val="18"/>
                            <w:szCs w:val="18"/>
                          </w:rPr>
                          <w:t>Tebliğde Değişiklik Yapan Tebliğlerin Yayımlandığı Resmî Gazete'nin</w:t>
                        </w:r>
                      </w:p>
                    </w:tc>
                  </w:tr>
                  <w:tr w:rsidR="00B60BEA" w:rsidRPr="00B60BEA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60BEA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60BEA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B60BEA" w:rsidRPr="00B60BE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60BEA">
                          <w:rPr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B60BEA">
                          <w:rPr>
                            <w:sz w:val="18"/>
                            <w:szCs w:val="18"/>
                          </w:rPr>
                          <w:t>23/10/2009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60BEA">
                          <w:rPr>
                            <w:sz w:val="18"/>
                            <w:szCs w:val="18"/>
                          </w:rPr>
                          <w:t>27385</w:t>
                        </w:r>
                      </w:p>
                    </w:tc>
                  </w:tr>
                  <w:tr w:rsidR="00B60BEA" w:rsidRPr="00B60BE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60BEA">
                          <w:rPr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B60BEA">
                          <w:rPr>
                            <w:sz w:val="18"/>
                            <w:szCs w:val="18"/>
                          </w:rPr>
                          <w:t>30/1/2010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60BEA">
                          <w:rPr>
                            <w:sz w:val="18"/>
                            <w:szCs w:val="18"/>
                          </w:rPr>
                          <w:t>27478</w:t>
                        </w:r>
                      </w:p>
                    </w:tc>
                  </w:tr>
                  <w:tr w:rsidR="00B60BEA" w:rsidRPr="00B60BE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60BEA">
                          <w:rPr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B60BEA">
                          <w:rPr>
                            <w:sz w:val="18"/>
                            <w:szCs w:val="18"/>
                          </w:rPr>
                          <w:t>21/3/2012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60BEA">
                          <w:rPr>
                            <w:sz w:val="18"/>
                            <w:szCs w:val="18"/>
                          </w:rPr>
                          <w:t>28240</w:t>
                        </w:r>
                      </w:p>
                    </w:tc>
                  </w:tr>
                  <w:tr w:rsidR="00B60BEA" w:rsidRPr="00B60BEA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60BEA">
                          <w:rPr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B60BEA">
                          <w:rPr>
                            <w:sz w:val="18"/>
                            <w:szCs w:val="18"/>
                          </w:rPr>
                          <w:t>28/6/2016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60BEA" w:rsidRPr="00B60BEA" w:rsidRDefault="00B60BEA" w:rsidP="00B60BEA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60BEA">
                          <w:rPr>
                            <w:sz w:val="18"/>
                            <w:szCs w:val="18"/>
                          </w:rPr>
                          <w:t>29756</w:t>
                        </w:r>
                      </w:p>
                    </w:tc>
                  </w:tr>
                </w:tbl>
                <w:p w:rsidR="00B60BEA" w:rsidRPr="00B60BEA" w:rsidRDefault="00B60BEA" w:rsidP="00B60BEA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B60BEA" w:rsidRPr="00B60BEA" w:rsidRDefault="00B60BEA" w:rsidP="00B60BEA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60BEA" w:rsidRPr="00B60BEA" w:rsidRDefault="00B60BEA" w:rsidP="00B60BEA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60BEA" w:rsidRPr="00B60BEA" w:rsidRDefault="00B60BEA" w:rsidP="00B60BEA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0DA4"/>
    <w:rsid w:val="0046759C"/>
    <w:rsid w:val="00B60BEA"/>
    <w:rsid w:val="00ED0DA4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21FE5-B190-426A-9746-93C4BF3D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B60BEA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B60BEA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B60BEA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B60BEA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customStyle="1" w:styleId="3-NormalYaz">
    <w:name w:val="3-Normal Yazı"/>
    <w:rsid w:val="00B60BEA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B60BEA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2016-08-18T05:43:00Z</dcterms:created>
  <dcterms:modified xsi:type="dcterms:W3CDTF">2016-08-18T05:43:00Z</dcterms:modified>
</cp:coreProperties>
</file>