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C3F47" w:rsidRPr="00FC3F47" w:rsidTr="00FC3F4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C3F47" w:rsidRPr="00FC3F47">
              <w:trPr>
                <w:trHeight w:val="317"/>
                <w:jc w:val="center"/>
              </w:trPr>
              <w:tc>
                <w:tcPr>
                  <w:tcW w:w="2931" w:type="dxa"/>
                  <w:tcBorders>
                    <w:top w:val="nil"/>
                    <w:left w:val="nil"/>
                    <w:bottom w:val="single" w:sz="4" w:space="0" w:color="660066"/>
                    <w:right w:val="nil"/>
                  </w:tcBorders>
                  <w:vAlign w:val="center"/>
                  <w:hideMark/>
                </w:tcPr>
                <w:p w:rsidR="00FC3F47" w:rsidRPr="00FC3F47" w:rsidRDefault="00FC3F47" w:rsidP="00FC3F4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FC3F47">
                    <w:rPr>
                      <w:rFonts w:ascii="Arial" w:eastAsia="Times New Roman" w:hAnsi="Arial" w:cs="Arial"/>
                      <w:sz w:val="16"/>
                      <w:szCs w:val="16"/>
                      <w:lang w:eastAsia="tr-TR"/>
                    </w:rPr>
                    <w:t>7 Ekim 2016 CUMA</w:t>
                  </w:r>
                </w:p>
              </w:tc>
              <w:tc>
                <w:tcPr>
                  <w:tcW w:w="2931" w:type="dxa"/>
                  <w:tcBorders>
                    <w:top w:val="nil"/>
                    <w:left w:val="nil"/>
                    <w:bottom w:val="single" w:sz="4" w:space="0" w:color="660066"/>
                    <w:right w:val="nil"/>
                  </w:tcBorders>
                  <w:vAlign w:val="center"/>
                  <w:hideMark/>
                </w:tcPr>
                <w:p w:rsidR="00FC3F47" w:rsidRPr="00FC3F47" w:rsidRDefault="00FC3F47" w:rsidP="00FC3F4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C3F4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C3F47" w:rsidRPr="00FC3F47" w:rsidRDefault="00FC3F47" w:rsidP="00FC3F47">
                  <w:pPr>
                    <w:spacing w:before="100" w:beforeAutospacing="1" w:after="100" w:afterAutospacing="1" w:line="240" w:lineRule="auto"/>
                    <w:ind w:right="0"/>
                    <w:jc w:val="right"/>
                    <w:rPr>
                      <w:rFonts w:ascii="Arial" w:eastAsia="Times New Roman" w:hAnsi="Arial" w:cs="Arial"/>
                      <w:sz w:val="16"/>
                      <w:szCs w:val="16"/>
                      <w:lang w:eastAsia="tr-TR"/>
                    </w:rPr>
                  </w:pPr>
                  <w:r w:rsidRPr="00FC3F47">
                    <w:rPr>
                      <w:rFonts w:ascii="Arial" w:eastAsia="Times New Roman" w:hAnsi="Arial" w:cs="Arial"/>
                      <w:sz w:val="16"/>
                      <w:szCs w:val="16"/>
                      <w:lang w:eastAsia="tr-TR"/>
                    </w:rPr>
                    <w:t>Sayı : 29850</w:t>
                  </w:r>
                </w:p>
              </w:tc>
            </w:tr>
            <w:tr w:rsidR="00FC3F47" w:rsidRPr="00FC3F47">
              <w:trPr>
                <w:trHeight w:val="480"/>
                <w:jc w:val="center"/>
              </w:trPr>
              <w:tc>
                <w:tcPr>
                  <w:tcW w:w="8789" w:type="dxa"/>
                  <w:gridSpan w:val="3"/>
                  <w:vAlign w:val="center"/>
                  <w:hideMark/>
                </w:tcPr>
                <w:p w:rsidR="00FC3F47" w:rsidRPr="00FC3F47" w:rsidRDefault="00FC3F47" w:rsidP="00FC3F4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C3F47">
                    <w:rPr>
                      <w:rFonts w:ascii="Arial" w:eastAsia="Times New Roman" w:hAnsi="Arial" w:cs="Arial"/>
                      <w:b/>
                      <w:color w:val="000080"/>
                      <w:sz w:val="18"/>
                      <w:szCs w:val="18"/>
                      <w:lang w:eastAsia="tr-TR"/>
                    </w:rPr>
                    <w:t>TEBLİĞ</w:t>
                  </w:r>
                </w:p>
              </w:tc>
            </w:tr>
            <w:tr w:rsidR="00FC3F47" w:rsidRPr="00FC3F47">
              <w:trPr>
                <w:trHeight w:val="480"/>
                <w:jc w:val="center"/>
              </w:trPr>
              <w:tc>
                <w:tcPr>
                  <w:tcW w:w="8789" w:type="dxa"/>
                  <w:gridSpan w:val="3"/>
                  <w:vAlign w:val="center"/>
                </w:tcPr>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C3F47">
                    <w:rPr>
                      <w:rFonts w:ascii="Times New Roman" w:eastAsia="Times New Roman" w:hAnsi="Times New Roman" w:cs="Times New Roman"/>
                      <w:sz w:val="18"/>
                      <w:szCs w:val="18"/>
                      <w:u w:val="single"/>
                      <w:lang w:eastAsia="tr-TR"/>
                    </w:rPr>
                    <w:t>Gümrük ve Ticaret Bakanlığından:</w:t>
                  </w:r>
                </w:p>
                <w:p w:rsidR="00FC3F47" w:rsidRPr="00FC3F47" w:rsidRDefault="00FC3F47" w:rsidP="00FC3F4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GÜMRÜK GENEL TEBLİĞİ</w:t>
                  </w:r>
                </w:p>
                <w:p w:rsidR="00FC3F47" w:rsidRPr="00FC3F47" w:rsidRDefault="00FC3F47" w:rsidP="00FC3F4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(YETKİLENDİRİLMİŞ GÜMRÜK MÜŞAVİRLİĞİ) (SERİ NO: 6)</w:t>
                  </w:r>
                </w:p>
                <w:p w:rsidR="00FC3F47" w:rsidRPr="00FC3F47" w:rsidRDefault="00FC3F47" w:rsidP="00FC3F47">
                  <w:pPr>
                    <w:tabs>
                      <w:tab w:val="left" w:pos="566"/>
                    </w:tabs>
                    <w:spacing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BİRİNCİ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Amaç, Kapsam, Dayanak ve Tanımlar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Amaç</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 – </w:t>
                  </w:r>
                  <w:r w:rsidRPr="00FC3F47">
                    <w:rPr>
                      <w:rFonts w:ascii="Times New Roman" w:eastAsia="Times New Roman" w:hAnsi="Times New Roman" w:cs="Times New Roman"/>
                      <w:sz w:val="18"/>
                      <w:szCs w:val="18"/>
                      <w:lang w:eastAsia="tr-TR"/>
                    </w:rPr>
                    <w:t>(1) Bu Tebliğin amacı, yetkilendirilmiş gümrük müşavirliği sisteminin daha etkin ve verimli işlemesini sağlayacak açıklama ve düzenlemeleri belirlemektir.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Kapsam</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 – </w:t>
                  </w:r>
                  <w:r w:rsidRPr="00FC3F47">
                    <w:rPr>
                      <w:rFonts w:ascii="Times New Roman" w:eastAsia="Times New Roman" w:hAnsi="Times New Roman" w:cs="Times New Roman"/>
                      <w:sz w:val="18"/>
                      <w:szCs w:val="18"/>
                      <w:lang w:eastAsia="tr-TR"/>
                    </w:rPr>
                    <w:t>(1) Bu Tebliğ, yetkilendirilmiş gümrük müşaviri olabilme şartlarına, yetki belgesi ile ilgili işlemlere, yetkilendirilmiş gümrük müşavirince yapılacak tespit işlemlerine ve yetkilendirilmiş gümrük müşavirlerinin görev ve sorumlulukları ile bunların yerine getirilmemesi halinde uygulanacak işlemlere ilişkin usul ve esasları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Dayanak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3 – </w:t>
                  </w:r>
                  <w:r w:rsidRPr="00FC3F47">
                    <w:rPr>
                      <w:rFonts w:ascii="Times New Roman" w:eastAsia="Times New Roman" w:hAnsi="Times New Roman" w:cs="Times New Roman"/>
                      <w:sz w:val="18"/>
                      <w:szCs w:val="18"/>
                      <w:lang w:eastAsia="tr-TR"/>
                    </w:rPr>
                    <w:t>(1) Bu Tebliğ, 27/10/1999 tarihli ve 4458 sayılı Gümrük Kanununun 10 uncu ve 226 ncı maddeleri ile 7/10/2009 tarihli ve 27369 mükerrer sayılı Resmî Gazete’de yayımlanan Gümrük Yönetmeliğinin 574 üncü maddesine istinaden hazırlanmıştır.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Tanımlar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4 – </w:t>
                  </w:r>
                  <w:r w:rsidRPr="00FC3F47">
                    <w:rPr>
                      <w:rFonts w:ascii="Times New Roman" w:eastAsia="Times New Roman" w:hAnsi="Times New Roman" w:cs="Times New Roman"/>
                      <w:sz w:val="18"/>
                      <w:szCs w:val="18"/>
                      <w:lang w:eastAsia="tr-TR"/>
                    </w:rPr>
                    <w:t>(1) Bu Tebliğin uygulanmasında;</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a) Bakanlık: Gümrük ve Ticaret Bakanlığını,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Genel Müdürlük: Gümrükler Genel Müdürlüğünü,</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c) Gümrük Müşaviri: Eşyanın gümrükçe onaylanmış bir işlem veya kullanıma tabi tutulmasına ilişkin gümrük işlemlerini dolaylı temsil yoluyla takip eden, sonuçlandıran ve kendilerine Bakanlıkça gümrük müşavirliği izin belgesi verilen kişiyi,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Olumlu Tespit Raporu: Yetkilendirilmiş gümrük müşavirince gerçekleştirilen tespit işlemleri sonucunda, tespit raporlarının sonuç bölümü için rehberde öngörülen tüm bilgileri içerecek şekilde, olumlu görüşü ihtiva eden raporu,</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d) Olumsuz Tespit Raporu: Yetkilendirilmiş gümrük müşavirince gerçekleştirilen tespit işlemleri sonucunda olumsuz görüşü ihtiva eden raporu,</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e) Program: Gümrük ve Ticaret Bakanlığı Bilgi İşlem Dairesi Başkanlığınca hazırlanan ve internet ortamında erişimi elektronik olarak sağlanan Yetkilendirilmiş Gümrük Müşaviri Programını,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f) Rehber: Bu Tebliğin uygulanmasına ilişkin her türlü usul ve esasın belirlendiği Genel Müdürlükçe yayımlanan yetkilendirilmiş gümrük müşavirliği rehberini,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g) Şartlı Tespit Raporu: Yetkilendirilmiş gümrük müşavirince gerçekleştirilen tespit işlemleri sonucunda, rapor kapsamında ortaya konulması gereken tespitlerden birinin ya da bazılarının, raporun sonuç bölümünde yer alan nihai görüşün olumlu olmasını engelleyecek şekilde yapılamadığı durumları ihtiva eden raporu,</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ğ) Tespit İşlemi: Bu Tebliğ kapsamında yetkilendirilmiş gümrük müşavirince yapılacak tespit işlemlerini,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h) Tespit Raporu: Yetkilendirilmiş gümrük müşaviri tarafından tespit işlemleri için gerekli inceleme ve araştırmanın tamamlanmasını müteakiben şekil ve içeriği rehberde yer alan rehberin ilgili bölümlerinde belirtilen usul ve esaslara uygun şekilde düzenlenecek raporu,</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ı) Tespit Sözleşmesi: Yetkilendirilmiş gümrük müşaviri ile yükümlü arasında özel hukuk hükümlerine istinaden yapılan sözleşmeyi,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 Vekâlet Bildirgesi: Yetkilendirilmiş gümrük müşavirinin yetki belgesi çerçevesinde yaptığı işlemlerin vekil tarafından yapılmasına yetki verdiği, vekilin ise bu işlemleri yerine getirmeyi taahhüt ettiği ve bir örneği Ek-3’te yer alan belgeyi,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j) Vekil: Bu Tebliğ kapsamında yetkilendirilmiş gümrük müşavirinden istenilen vekâlet bildirgesinde vekil olarak gösterilmiş yetkilendirilmiş gümrük müşavirini,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k) Yetki Belgesi: Adına düzenlendiği gümrük müşavirinin bu Tebliğ kapsamında tespit ve raporlama işlemlerini yapmaya yetkili olduğunu gösteren belgeyi,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l) Yetki numarası: Yetkilendirilmiş gümrük müşavirinin tespit ve raporlama işlemlerini yaparken kullandığı numarayı,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m) Yetkilendirilmiş Gümrük Müşaviri: Bu Tebliğ kapsamındaki tespit işlemlerini yapan ve sonucunda tespit raporu düzenleyen, Bakanlıkça adına yetki belgesi düzenlenen gerçek kişi veya tüzel kişi ortağı gümrük müşavirini,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n) Yükümlü: Bu Tebliğ kapsamındaki tespit işlemlerini yaptırmak üzere yetkilendirilmiş gümrük müşaviri ile </w:t>
                  </w:r>
                  <w:r w:rsidRPr="00FC3F47">
                    <w:rPr>
                      <w:rFonts w:ascii="Times New Roman" w:eastAsia="Times New Roman" w:hAnsi="Times New Roman" w:cs="Times New Roman"/>
                      <w:sz w:val="18"/>
                      <w:szCs w:val="18"/>
                      <w:lang w:eastAsia="tr-TR"/>
                    </w:rPr>
                    <w:lastRenderedPageBreak/>
                    <w:t>sözleşme imzalayan kişiyi,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ifade eder.</w:t>
                  </w:r>
                </w:p>
                <w:p w:rsidR="00FC3F47" w:rsidRPr="00FC3F47" w:rsidRDefault="00FC3F47" w:rsidP="00FC3F47">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İKİNCİ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Yetkilendirilmiş Gümrük Müşavirinin Sahip Olması Gereken Nitelikler, Yetki Belgesi Başvurusu, Yetki Belgesine İlişkin İşlemler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Yetkilendirilmiş gümrük müşavirinin sahip olması gereken nitelikler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5 – </w:t>
                  </w:r>
                  <w:r w:rsidRPr="00FC3F47">
                    <w:rPr>
                      <w:rFonts w:ascii="Times New Roman" w:eastAsia="Times New Roman" w:hAnsi="Times New Roman" w:cs="Times New Roman"/>
                      <w:sz w:val="18"/>
                      <w:szCs w:val="18"/>
                      <w:lang w:eastAsia="tr-TR"/>
                    </w:rPr>
                    <w:t>(1) 11 inci maddede belirlenen tespit işlemlerini yapacak gümrük müşavirinin yetkilendirilmiş gümrük müşaviri olabilmesi için Gümrük Yönetmeliğinin 576 ncı maddesinin birinci fıkrasında yer alan niteliklere sahip olması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Yetkilendirilmiş gümrük müşavirlerince kurulan şirketlerin, 11 inci maddede yer alan tespit işlemlerini yapabilmesi için şirket ortaklarının tamamı ile şirketi temsil ve ilzama yetkili müdürlerinin yetkilendirilmiş gümrük müşaviri olması şarttır.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(3) Şirket ortağı yetkilendirilmiş gümrük müşavirinin, 11 inci maddenin birinci fıkrasının (a) bendinde yer alan tespit işlemlerini yapabilmesi için şirketteki hisselerinin en az %20 olması gerekir.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Yetkilendirilmiş gümrük müşavirliği belgesini iade eden ya da belgesi geri alınan müşavirlerin, yetkilendirilmiş gümrük müşavirliği şirketlerindeki ortaklıklarını sonlandırmaları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Yetkilendirilmiş gümrük müşavirleri birden fazla yetkilendirilmiş gümrük müşavirliği şirketine ortak olamazlar.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 başvurusu</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6 – </w:t>
                  </w:r>
                  <w:r w:rsidRPr="00FC3F47">
                    <w:rPr>
                      <w:rFonts w:ascii="Times New Roman" w:eastAsia="Times New Roman" w:hAnsi="Times New Roman" w:cs="Times New Roman"/>
                      <w:sz w:val="18"/>
                      <w:szCs w:val="18"/>
                      <w:lang w:eastAsia="tr-TR"/>
                    </w:rPr>
                    <w:t>(1) Yetki belgesi başvurusunun, başvuru sahibinin ad-soyad, adres, telefon ve e-posta adresi bilgilerini içeren bir dilekçe ile Genel Müdürlüğe yapılması gerekir. Dilekçe ekinde aşağıda belirtilen belgeler aranır: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Ek-1 ve Ek-2’de yer alan başvuru formu ve taahhütname.</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Başvuru tarihinden önceki iki ay içinde ve resmi kuruma verilmek üzere alınan adli sicil belgesinin aslı.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c) Başvuru sahibi başvuru tarihinden önce, dolaylı temsil suretiyle gümrük müşavirliği hizmeti veren bir şirketin ortağı ise ortaklıktan ayrıldığını gösteren Ticaret Sicil Gazetesi’nin aslı, onaylı örneği veya ilgili ticaret sicil memurluğundan alınan belge aslı ile tescile esas ortaklık kurulu kararı.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Başvuru sahibine ait, son altı ay içinde çekilmiş 4,5x6 cm. ebatlarında iki adet vesikalık fotoğraf.</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d) Ek-3’te yer alan taraflarca imzalanmış vekâlet bildirgesi.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e) Tespit işlemlerinin tüzel kişilik bünyesinde yürütülmek istenilmesi durumunda, tüzel kişinin kuruluş, faaliyet alanı, ortaklık yapısı ve tüzel kişiliğe ortak olunduğunu gösteren Ticaret Sicil Gazetesi’nin aslı, onaylı örneği veya ilgili ticaret sicil memurluğundan alınan belge aslı ile tescile esas ortaklık kurulu kararı.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 belgesi başvuruları, Bakanlık evrak kaydına alınmasını müteakip en geç altmış gün içerisinde incelenerek sonuçlandırılır.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7 – </w:t>
                  </w:r>
                  <w:r w:rsidRPr="00FC3F47">
                    <w:rPr>
                      <w:rFonts w:ascii="Times New Roman" w:eastAsia="Times New Roman" w:hAnsi="Times New Roman" w:cs="Times New Roman"/>
                      <w:sz w:val="18"/>
                      <w:szCs w:val="18"/>
                      <w:lang w:eastAsia="tr-TR"/>
                    </w:rPr>
                    <w:t>(1) 5 inci maddede yer alan nitelikleri taşıyan ve başvuruları uygun bulunan gümrük müşavirleri adına Genel Müdürlük tarafından örneği Ek-4’te yer alan yetki belgesi, yetki numarası verilmek suretiyle düzenlenir. Yetki belgesinin geçerlilik süresi 3 yıldır. Bu süre Gümrük Yönetmeliğinin 576 ncı maddesinin birinci fıkrasının (ğ) bendinde yer alan nitelik dikkate alınarak daha kısa belirlenir.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Adına yetki belgesi düzenlenen gümrük müşavirinin BİLGE (Bilgisayarlı Gümrük Etkinlikleri) kullanıcı kodlarına bloke konulur. Yetki sahibinin merkezi BİLGE programı üzerinde işlem yapabilmesi için profil oluşturulur. Yetki belgesi, gümrük müşavirinin kayıtlı bulunduğu Gümrük ve Ticaret Bölge Müdürlüğü tarafından yetkilendirilmiş gümrük müşaviri veya noter onaylı vekâletnameyi haiz vekiline tutanak karşılığında teslim edilir. Yetkilendirilmiş gümrük müşaviri, internet üzerinden kendi erişim kodunu oluşturur. Başvuru tarihinden itibaren üç ay içerisinde ilgilisi tarafından teslim alınmaması halinde, belge düzenlenmemiş sayılır.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Yetkilendirilmiş gümrük müşaviri kendisine teslim edilen yetki belgesinin saklanmasından ve erişim kodunun kullanımından sorumludur.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(4) Yetkilendirilmiş gümrük müşavirinin adı-soyadı, tüzel kişi ticaret unvanı, faaliyet adresi, telefon ve e-posta adresi bilgileri Bakanlık internet sayfasında yayımlanır. Yetkilendirilmiş gümrük müşaviri adı-soyadı, tüzel kişi ticaret unvanı, faaliyet adresi, telefon ve e-posta adreslerine ilişkin bilgilerinde herhangi bir değişiklik olması durumunda, 7 gün içerisinde bilgilerin program aracılığıyla güncellenmesi için Genel Müdürlüğe bildirimde bulunulur.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Yetkilendirilmiş gümrük müşavirliği yetkisini kazanan kişinin gümrük müşavirliği statüsünün devam etmesi nedeniyle bu Tebliğde yer almayan hususlarda gümrük müşavirinin tabi olduğu mevzuat hükümleri yetkilendirilmiş gümrük müşaviri için de geçerlidir.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belgesinin yenilenmesi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8 – </w:t>
                  </w:r>
                  <w:r w:rsidRPr="00FC3F47">
                    <w:rPr>
                      <w:rFonts w:ascii="Times New Roman" w:eastAsia="Times New Roman" w:hAnsi="Times New Roman" w:cs="Times New Roman"/>
                      <w:sz w:val="18"/>
                      <w:szCs w:val="18"/>
                      <w:lang w:eastAsia="tr-TR"/>
                    </w:rPr>
                    <w:t xml:space="preserve">(1) Yetki belgesinin geçerlilik süresi sonunda Bakanlığa yapılan başvurular değerlendirilerek şartları sağlayanlara ait belgeler yenilenir.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 belgesi aşağıdaki durumlarda, 3 yıllık sürenin dolması beklenilmeksizin yenilenir: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lastRenderedPageBreak/>
                    <w:t>a) Yetki belgesinin çalınması, kaybolması, yanması, yırtılması ve okunamaz hale gelmesi.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Gerçek kişinin ad ve soyadında değişiklik olması.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c) Ortağı olduğu tüzel kişiye ait vergi numarası veya ticaret unvanı bilgilerinde değişiklik olması.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Yetki belgesinin yenilenebilmesi için; yetki belgesi aslı ve/veya yetki belgesinin yenilenmesini gerektiren durumu tevsik edici belgenin aslı veya noter onaylı örneği ile birlikte Genel Müdürlüğe yazılı olarak başvuruda bulunulması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(4) Yenilenen yetki belgesi gümrük müşavirinin kayıtlı bulunduğu Gümrük ve Ticaret Bölge Müdürlüğü tarafından yetkilendirilmiş gümrük müşaviri veya noter onaylı vekâletnameyi haiz vekiline tutanak karşılığında teslim edilir.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Yetki belgesi süresi uzatılan ve yenilenen yetkilendirilmiş gümrük müşaviri eski yetki belgesi kapsamında almış olduğu yetki numarası ve erişim kodunu kullanmaya devam eder.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belgesinin değiştirilmesi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9 – </w:t>
                  </w:r>
                  <w:r w:rsidRPr="00FC3F47">
                    <w:rPr>
                      <w:rFonts w:ascii="Times New Roman" w:eastAsia="Times New Roman" w:hAnsi="Times New Roman" w:cs="Times New Roman"/>
                      <w:sz w:val="18"/>
                      <w:szCs w:val="18"/>
                      <w:lang w:eastAsia="tr-TR"/>
                    </w:rPr>
                    <w:t>(1) Bağlı bulunulan firmanın değiştirilmesi durumunda eski yetki belgesi geri alınarak yapılacak değerlendirme neticesinde yeni yetki belgesi düzenlenir.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Yetki belgesinin değiştirilebilmesi için 6 ncı maddenin birinci fıkrasında istenilen belgelere ek olarak duruma göre tüzel kişi ortaklığına girdiğini, ortaklıktan ayrıldığını veya ortaklıktan ayrıldığı ve yeni bir ortaklığa girdiğini gösteren Ticaret Sicil Gazetesi’nin aslı/noter onaylı örneği veya ilgili ticaret sicil memurluğundan alınan belge aslı ile tescile esas ortaklık yapısını gösteren ortaklık kurulu kararı ile birlikte Genel Müdürlüğe yazılı olarak başvuruda bulunulması gerekir.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Değiştirilen yetki belgesi ile yeni yetki numarası gümrük müşavirinin kayıtlı bulunduğu Gümrük ve Ticaret Bölge Müdürlüğü tarafından yetkilendirilmiş gümrük müşaviri veya noter onaylı vekâletnameyi haiz vekiline tutanak karşılığında teslim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belgesinin iadesi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10 – </w:t>
                  </w:r>
                  <w:r w:rsidRPr="00FC3F47">
                    <w:rPr>
                      <w:rFonts w:ascii="Times New Roman" w:eastAsia="Times New Roman" w:hAnsi="Times New Roman" w:cs="Times New Roman"/>
                      <w:sz w:val="18"/>
                      <w:szCs w:val="18"/>
                      <w:lang w:eastAsia="tr-TR"/>
                    </w:rPr>
                    <w:t xml:space="preserve">(1) Yetkilendirilmiş gümrük müşavirliği görevinin devam ettirilmeyeceği durumlarda yetki belgesi Genel Müdürlüğe veya en yakın gümrük idaresine tutanak karşılığında iade edilir. Gümrük idaresine iade edilen yetki belgesi, en geç üç iş günü içerisinde teslim tutanağı ile birlikte Genel Müdürlüğe gönderilir.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 belgesini iade eden yetkilendirilmiş gümrük müşavirine ait yetki numarası iptal edilerek erişim koduna bloke konulur.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(3) Yetki belgesini iade eden gümrük müşavirine, bir yıl süreyle yetki belgesi verilmez. </w:t>
                  </w:r>
                </w:p>
                <w:p w:rsidR="00FC3F47" w:rsidRPr="00FC3F47" w:rsidRDefault="00FC3F47" w:rsidP="00FC3F47">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ÜÇÜNCÜ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Tespit İşlemi Yapılacak Gümrük İşlemleri, Tespit Ücreti, Genel Hükümler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işlemi yapılacak gümrük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11 – </w:t>
                  </w:r>
                  <w:r w:rsidRPr="00FC3F47">
                    <w:rPr>
                      <w:rFonts w:ascii="Times New Roman" w:eastAsia="Times New Roman" w:hAnsi="Times New Roman" w:cs="Times New Roman"/>
                      <w:sz w:val="18"/>
                      <w:szCs w:val="18"/>
                      <w:lang w:eastAsia="tr-TR"/>
                    </w:rPr>
                    <w:t>(1) Gümrük mevzuatının doğru olarak uygulanmasını sağlamak üzere aşağıda kodları belirtilen gümrük işlemleriyle ilgili tespitlerin yapılması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Genel ve özel antrepolara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1) AN1, antreponun açılmasına ilişkin başvuru dosyalarının ön incelemesini,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AN2, antrepoda genişletme, daraltma işlemlerine ilişkin başvuru dosyalarının ön incelemesini,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AN3, antrepodaki tadilatlara ilişkin başvuru dosyalarının ön incelemesini,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AN4, antrepodaki adres değişikliğine ilişkin başvuru dosyalarının ön incelemesini,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AN5, Gümrük Yönetmeliğinin 523 üncü maddesi çerçevesinde antreponun devir işlemlerinin mevzuata uygunluğunun incelenmesini,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6) AN6, özel antrepoya eşya giriş çıkış işlemlerinin tespiti ile gümrük yükümlülüğü sona erdikten sonra varsa ilgili kurumlarca yapılacak kontrol sonuçlarına göre gümrük gözetiminin sonlandırılmasının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7) AN7, antrepoda stok kayıtlarının altışar aylık dönemler itibariyle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8) AN8, genel antrepoya eşya giriş çıkış işlemlerinin tespiti ile gümrük yükümlülüğü sona erdikten sonra varsa ilgili kurumlarca yapılacak kontrol sonuçlarına göre gümrük gözetiminin sonlandırılmasının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9) AN9, antrepo rejimine tabi eşyanın elleçleme işlemlerinin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Geçici ithalat rejimine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1) GC1, kısmi muafiyet suretiyle geçici ithalat rejimine konu eşya ile tam muafiyet suretiyle geçici ithalat rejimine konu mesleki teçhizat, ambalaj maddeleri, özel nitelikli eşya ve numunelere ilişkin süre uzatımı talebinde, eşyanın rejimin öngördüğü şekilde kullanılıp kullanılmadığının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GC2, ithalat vergilerinden tam muafiyet suretiyle geçici ithalat rejimine konu özel nitelikli eşyanın (kalıp, çizim, taslak ve benzeri diğer eşya, ölçme, kontrol, test araçları ve benzeri diğer eşya ile özel alet ve araçlar) kullanımı sonucunda elde edilen ürünlerin tamamının ya da öngörülen oranda Türkiye Gümrük Bölgesinden ihraç edildiğinin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lastRenderedPageBreak/>
                    <w:t>c) GK1, gümrük kontrolü altında işleme rejimi kapsamında ibra işleminin tespitini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NK1, eşyanın öngörülen süre dahilinde nihai kullanıma tahsis edilip edilmediği ve öngörülen amaçlar için kullanılıp kullanılmadığının tespitini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d) DR1, dahilde işleme rejimi kapsamındaki eşyaya verilen izinlerle ilgili süre uzatımlarına esas teşkil edecek işlemlerin tespitini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e) Menşe mevzuatına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1) SK1, İbraz edildiği ithalatçı ülkeden sonradan kontrol talebiyle alınan A.TR Dolaşım Belgeleri, EUR 1/EUR.MED Dolaşım Belgeleri ile EUR.1/EUR.MED Dolaşım Sertifikaları ve/veya Fatura Beyanları/EUR.MED Fatura Beyanlarının ilgili mevzuatları çerçevesinde sonradan kontrol işlemlerinin yapılmasını,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INF4, ithalatçı ülke gümrük idarelerinden kontrol talebiyle alınan kısa dönem ve/veya uzun dönem tedarikçi beyanlarının ilgili mevzuatları çerçevesinde kontrollerinin yapılarak, INF4 Bilgi Formu düzenlenmesine yönelik işlemlerin yapılmasını,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AT1, Gümrük Kanunu ve dış ticaret mevzuatına uygun olarak ithal edildikten ve kullanıldıktan sonra ihraç edilmek istenilen eşya için A.TR Dolaşım Belgesi düzenlenmesinin söz konusu olduğu; ancak bu eşyanın ithaline ilişkin tevsik edici belgelerin, Gümrük Kanununun 13 üncü maddesinde yer alan 5 yıllık belge saklama süresinin geçmesi nedeniyle artık mevcut olmadığı hallerde, İhracatı ve Yatırımları Teşvik mevzuatı hükümleri ve İthalat Rejiminin Mahrecine İade hükümleri saklı kalmak ve eşyanın serbest dolaşımda olduğunu belirleyen ticari belge ve kayıtları ile eşyanın muhasebe kayıtlarının bulunduğu envanter defteri kayıtları esas alınarak serbest dolaşım statüsünün belirlenmesini,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EU2, tercihli ticaret anlaşmaları çerçevesinde onaylanmış ihracatçı yetkisi başvurusuna konu eşyanın menşe kurallarına uygunluğunun tespitini,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f) Onaylanmış kişi statüsüne ilişkin tespit işlemleri; OK1, onaylanmış kişi statü belgesi müracaatına ilişkin başvuru dosyalarının ön incelemesini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g) Çok zor duruma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1) ZD1, 21/7/1953 tarihli ve 6183 sayılı Amme Alacaklarının Tahsil Usulü Hakkında Kanunun 48 inci maddesi ve 21/1/2014 tarihli ve 28889 sayılı Resmî Gazete’de yayımlanan Gümrük Genel Tebliği (Tahsilat İşlemleri) (Seri No:2)’nin 20 ve 21 inci maddeleri gereğince, tecil ve taksitlendirme talebinde bulunan yükümlülerin çok zor durumda olup olmadıklarının tespitini kapsar.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ğ) Beyannamenin belirli alanlarında yapılacak düzeltmeye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1) BD1, Gümrük Kanununun 73 üncü maddesinin ikinci fıkrası uyarınca beyannamede yapılacak düzeltme işlemlerinin, rehberde yer alan usul ve esaslar dikkate alınarak ön incelemesini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h) Takas işlemlerinde KKDF muafiyeti uygulanmasına ilişkin tespit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1) TK1, Takas kapsamında yapılan ithalat ve ihracat işlemlerinin farklı gümrük idarelerinden yapılması halinde KKDF muafiyeti uygulanmasına esas teşkil edecek tespitleri kapsar.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ücreti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12 – </w:t>
                  </w:r>
                  <w:r w:rsidRPr="00FC3F47">
                    <w:rPr>
                      <w:rFonts w:ascii="Times New Roman" w:eastAsia="Times New Roman" w:hAnsi="Times New Roman" w:cs="Times New Roman"/>
                      <w:sz w:val="18"/>
                      <w:szCs w:val="18"/>
                      <w:lang w:eastAsia="tr-TR"/>
                    </w:rPr>
                    <w:t>(1) Yetkilendirilmiş gümrük müşavirleri, yapacakları tespit işlemlerine ilişkin hizmet karşılığı Gümrük Kanununun geçici 6 ncı maddesinin onuncu fıkrasına istinaden belirlenen yetkilendirilmiş gümrük müşavirliği asgari ücret tarifesini uygular.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Yetkilendirilmiş gümrük müşaviriyle yükümlü arasında belirlenecek ücretin takvim yılı bazında belirlenen ve hizmete konu iş ve işlemlerin gerçekleştirildiği yılı kapsayan asgari ücret tarifesinden az olmaması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Genel hükümler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13 – </w:t>
                  </w:r>
                  <w:r w:rsidRPr="00FC3F47">
                    <w:rPr>
                      <w:rFonts w:ascii="Times New Roman" w:eastAsia="Times New Roman" w:hAnsi="Times New Roman" w:cs="Times New Roman"/>
                      <w:sz w:val="18"/>
                      <w:szCs w:val="18"/>
                      <w:lang w:eastAsia="tr-TR"/>
                    </w:rPr>
                    <w:t>(1) Genel ve özel antrepolara ilişkin tespit işlemlerinde:</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AN6, AN8 tespit işlemlerini yapacak yetkilendirilmiş gümrük müşaviri, antreponun her açılış kapanışı ile açık bulunduğu sürelerde eşyanın gümrük gözetimi altında bulundurulmasına yönelik gerekli tedbirleri alır. Antrepoların kapanışı sırasında antrepo giriş çıkış kapıları mühür altına alınır. Buna ilaveten, gümrük gözetimini zaafiyete uğratacak hususlar ile antrepoda eksikliklerin tespiti halinde durumu her koşulda gümrük idaresine ve gerektiğinde antrepo işleticisine gecikmeksizin bildirir.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b) AN6, AN8 ve AN7 tespit işlemlerini yapacak yetkilendirilmiş gümrük müşaviri, iki genel antrepoyu geçmemek üzere toplam dört antrepo için rapor düzenleyebilir.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c) AN6, AN8, AN7 tespit işlemlerine ilişkin olarak yükümlü ile yetkilendirilmiş gümrük müşaviri arasındaki sözleşmenin, en fazla iki yıl süreli olarak yapılması ve bir örneğinin ilgili gümrük müdürlüğüne ibrazı gerekir.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AN6, AN8, AN7 tespit işlemlerine ilişkin olarak yükümlü ile yetkilendirilmiş gümrük müşaviri arasındaki sözleşmenin herhangi bir nedenle bir yıldan daha kısa bir süre önce feshedilmesi halinde durum derhal ilgili yetkilendirilmiş gümrük müşaviri tarafından gerekçesi ile birlikte antrepoları denetimi altında bulunduran gümrük müdürlüğüne bildirilir. Sözleşmesi feshedilen ile sözleşme akdedilen yetkilendirilmiş gümrük müşavirlerince tarama suretiyle müştereken düzenlenen sayıma ilişkin devir-teslim tutanağı ilgili gümrük müdürlüğüne gönderilir. Tutanak sonucuna göre gerekli işlem tesis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lastRenderedPageBreak/>
                    <w:t xml:space="preserve">d) AN7 tespit işleminin dönemsel olarak yaptırılmadığı tespit edilen antreponun, bu antrepoyu denetimi altında bulunduran gümrük müdürlüğü tarafından, gümrük müdür yardımcısı başkanlığında en az üç kişiden oluşan bir heyet marifetiyle tarama suretiyle sayımı yapılır ve dönemsel olarak stok kayıtlarına uygunluğu tespit edilir.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e) Yetkilendirilmiş gümrük müşaviri ile geçerli AN6, AN7 ve AN8 tespit sözleşmesi yapılmayan antrepolara; akaryakıt antrepoları, yolcu giriş ve çıkış kapılarındaki gümrüksüz satış mağazaları ve gümrük idarelerince işletilen antrepolar hariç olmak üzere, eşya girişine izin verilmez. Antrepolar ayrıca bağlı bulundukları gümrük müdürlüklerince yılda en az iki defa denetlenir.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f) İlk kez bir yetkilendirilmiş gümrük müşaviri ile sözleşme yapılan antrepodaki eşyanın; antrepoda görev yapan gümrük memuru, yetkilendirilmiş gümrük müşaviri ve antrepo işleticisi firma ile müştereken tespiti yapılarak tutanağa bağlanır.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g) AN6, AN8 ve AN9 tespit işlemlerinde rehberin ekinde yer alan sayım tutanağı düzenlenir.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ğ) AN6, AN8 tespit işlemlerini yapacak yetkilendirilmiş gümrük müşaviri tarafından eşya çıkış işlemi yapılırken eşyanın Gümrük Yönetmeliğinin 181 inci maddesinin beşinci fıkrası kapsamında yer alıp almadığı ile eşyanın gümrük gözetiminin sonlandırılmasında bir sakınca olup olmadığı tespit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h) Tespit işlemi yapılacak süre içinde antrepoya eşya giriş ve çıkışı olmasa dahi AN7 tespit raporu düzenlenir.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ı) Genel antrepolarda AN7, AN8 ve AN9 tespit işlemleri, özel antrepolarda ise AN6, AN7 ve AN9 tespit işlemlerinin aynı yetkilendirilmiş gümrük müşavirince yapılması zorunludur. Bunların dışında kalan tespit işlemleri için yükümlü aynı veya başka bir yetkilendirilmiş gümrük müşaviri ile sözleşme yapabilir.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 13/10/2006 tarihli ve 26318 sayılı Resmî Gazete’de yayımlanan Gümrüksüz Satış Mağazaları Yönetmeliği hükümlerine göre açılmasına izin verilen depolar, diplomatik satış mağazaları, uçakta satış mağazaları ve gemilere eşya satış mağazaları için bu Tebliğ hükümleri çerçevesinde işlem yapılır. Gümrüksüz Satış Mağazaları Yönetmeliği hükümleri uyarınca yolcu giriş ve çıkış kapılarında açılışına izin verilen mağazalar için 11 inci maddenin birinci fıkrasının (a) bendinin (1), (2), (3), (4) ve (5) numaralı alt bentlerinde belirtilen tespit işlemleri bu Tebliğ hükümleri çerçevesinde; aynı bendin (6), (7), (8) ve (9) numaralı alt bentlerinde belirtilen tespit işlemleri ise gümrük müdürlüğünce yapılır.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NK1 tespit işlemi ile ilgili olarak belirlenen asgari ücretin tespit raporuna konu nihai kullanım izin belgesi kapsamı eşya için alınan teminat miktarını aşması halinde bu Tebliğ hükümlerinin uygulanması zorunluluğu bulunmamaktadır. Bu hüküm, 89.08 tarife pozisyonunda yer alan “sökülecek gemilerle, suda yüzen sökülecek diğer araçlar” için uygulanmaz.</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Dahilde işleme iznine konu ithal eşyasının kıymetinin on bin Avro’yu aşmaması durumunda, DR1 tespit işleminin yapılması zorunluluğu bulunmamaktadır.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Bu Tebliğ hükümleri çerçevesinde yetkilendirilmiş gümrük müşaviri tarafından, bir antrepoya eşya giriş ve çıkışının tespiti için AN6 veya AN8 kodlu tespit sözleşmesi imzalanmış olması halinde;</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 a) 31/12/2010 tarihli ve 27802 beşinci mükerrer sayılı Resmî Gazete’de yayımlanan Gümrük Genel Tebliği (TIR İşlemleri) (Seri No:1)’nin 33, 34 ve 35 inci maddelerinde yer alan, antrepoda görevli memurlarca yapılması öngörülen boşaltma, sonlandırma ve sevk işlemleri ile rehberde yer alan teslim tesellüm tutanağının düzenlenmesi işlemleri,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Transit beyannamesine ilişkin varış, boşaltma ve bir sonraki boşaltma yerine sevk işlemleri,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yetkilendirilmiş gümrük müşaviri veya yetkilendirilmiş gümrük müşavirince çalıştırılan gümrük müşavir yardımcısı tarafından yapılır. Yetkilendirilmiş gümrük müşavirleri, çalışma usul ve esasları ile yetki ve sorumlulukları bakımından bu Tebliğin genel hükümleri ile AN6 ve AN8 kodlu tespit işlemlerinin özel hükümlerine tabidir. Ancak, TIR ve transit işlemlerine ilişkin görevlerle ilgili olarak tespit raporu düzenlenmez.</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(5) Sonradan kontrole tabi ihraç eşyasına ilişkin toplam fatura bedelinin on bin TL’yi aşmaması durumunda, SK1 tespit işleminin yapılması zorunluluğu bulunmamaktadır. Firmaların talep etmeleri durumunda bu kıymetin altındaki işlemler için de SK1 tespit işlemi yapılabilir.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(6) İthalat vergilerinden tam veya kısmi muafiyet suretiyle geçici ithalata konu eşya ile gümrük kontrolü altında işleme rejimi kapsamı eşyaya ilişkin toplam fatura bedelinin on bin TL’yi aşmaması durumunda GC1, GC2 ve GK1 tespit işleminin yapılması zorunluluğu bulunmamaktadır. Firmaların talep etmeleri durumunda bu kıymetin altındaki işlemler için de GC1, GC2 ve GK1 tespit işlemi yapılabilir.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 (7) ZD1 tespit işlemine ait tespit raporları Gümrük Genel Tebliği (Tahsilat İşlemleri) (Seri No:2), bu Tebliğ ve rehberde belirtilen usul ve esaslar dikkate alınarak hazırlanır.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(8) Yetkilendirilmiş gümrük müşavirleri, görevlerinin ifası ile ilgili olarak, aralarındaki evlilik bağı ortadan kalkmış olsa dahi eşlerinin, üçüncü derece de dahil olmak üzere kan veya kendisini oluşturan evlilik bağı ortadan kalkmış olsa dahi kayın hısımlarının iş ve işlemlerini gerçekleştiremezler.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(9) Yetkilendirilmiş gümrük müşaviri olarak çalışmaya başlamadan önce antrepo işleticisi ile ortaklık ilişkisi içinde olanlar, bu ortaklık ilişkisinin bitirilmesinden itibaren iki yıl geçmedikçe aynı antreponun tespit işlemlerini yapamazlar.</w:t>
                  </w:r>
                </w:p>
                <w:p w:rsidR="00FC3F47" w:rsidRPr="00FC3F47" w:rsidRDefault="00FC3F47" w:rsidP="00FC3F47">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lastRenderedPageBreak/>
                    <w:t>DÖRDÜNCÜ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Tespit Sözleşmesi, Tespit Raporu, Çalışma Düzeni, Evrak İşlemleri, Gümrük Müşavir Yardımcısı ve Stajyer Çalıştırma</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sözleşmesi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14 – </w:t>
                  </w:r>
                  <w:r w:rsidRPr="00FC3F47">
                    <w:rPr>
                      <w:rFonts w:ascii="Times New Roman" w:eastAsia="Times New Roman" w:hAnsi="Times New Roman" w:cs="Times New Roman"/>
                      <w:sz w:val="18"/>
                      <w:szCs w:val="18"/>
                      <w:lang w:eastAsia="tr-TR"/>
                    </w:rPr>
                    <w:t>(1) Yetkilendirilmiş gümrük müşaviri tarafından yapılacak her bir tespit işlemi için yükümlü ile ayrı bir tespit sözleşmesi yapılır.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Tespit sözleşmesi, Ek-5.A, Ek-5.B ve Ek-5.C’de yer alan örneğe uygun olarak program üzerinden düzenlenir. Sözleşmenin hazırlanmasında rehberde geçen usul ve esaslar ile asgari ücret tarifesi dikkate alınır.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Tüzel kişilik ortağı olarak faaliyet gösteren yetkilendirilmiş gümrük müşavirince düzenlenecek tespit sözleşmesi, tespit işlemini yapacak yetkilendirilmiş gümrük müşaviriyle birlikte, ortağı bulunduğu tüzel kişi adına söz konusu tüzel kişiyi temsil ve ilzama yetkili kişi ya da kişiler tarafından da imzalanır.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sözleşmesinin elektronik ortamda gönderilmesi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15 – </w:t>
                  </w:r>
                  <w:r w:rsidRPr="00FC3F47">
                    <w:rPr>
                      <w:rFonts w:ascii="Times New Roman" w:eastAsia="Times New Roman" w:hAnsi="Times New Roman" w:cs="Times New Roman"/>
                      <w:sz w:val="18"/>
                      <w:szCs w:val="18"/>
                      <w:lang w:eastAsia="tr-TR"/>
                    </w:rPr>
                    <w:t>(1) Yapılan tüm tespit sözleşmelerine ilişkin bilgiler Yetkilendirilmiş Gümrük Müşaviri tarafından, sözleşmenin yapıldığı tarihten itibaren en geç yedi iş günü içinde, erişim kodu kullanılarak program vasıtasıyla, elektronik ortamda gönderilir.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İptal veya feshedilen tespit sözleşmelerine ilişkin işlemler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16 – </w:t>
                  </w:r>
                  <w:r w:rsidRPr="00FC3F47">
                    <w:rPr>
                      <w:rFonts w:ascii="Times New Roman" w:eastAsia="Times New Roman" w:hAnsi="Times New Roman" w:cs="Times New Roman"/>
                      <w:sz w:val="18"/>
                      <w:szCs w:val="18"/>
                      <w:lang w:eastAsia="tr-TR"/>
                    </w:rPr>
                    <w:t>(1) Tespit sözleşmesi;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Yetki belgesinin iptali, geri alınması, değiştirilmesi veya iade edilmesi durumunda vekile ilişkin hükümler yerine getirildikten sonra,</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Tespit işlemine konu faaliyetin sona ermesi veya faaliyet alanının ortadan kalkması nedeniyle tespit işleminin yapılamayacağı durumda,</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iptal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Yeni sözleşmeye taraf olacak yetkilendirilmiş gümrük müşaviri, fiili durumu eski yetkilendirilmiş gümrük müşaviri ile birlikte ortak bir tutanağa bağlamak suretiyle işe başlar. Söz konusu tutanak ilgili gümrük müdürlüğüne gönderilir. Yeni sözleşme yapacak yetkilendirilmiş gümrük müşaviri mevzuata aykırı herhangi bir durumun tespiti halinde gerekçesi ile birlikte derhal ilgili gümrük müdürlüğüne bildirimde bulunur.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raporları, ibrazı, ibraz süreleri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17 – </w:t>
                  </w:r>
                  <w:r w:rsidRPr="00FC3F47">
                    <w:rPr>
                      <w:rFonts w:ascii="Times New Roman" w:eastAsia="Times New Roman" w:hAnsi="Times New Roman" w:cs="Times New Roman"/>
                      <w:sz w:val="18"/>
                      <w:szCs w:val="18"/>
                      <w:lang w:eastAsia="tr-TR"/>
                    </w:rPr>
                    <w:t xml:space="preserve">(1) 11 inci maddede belirtilen tespit işlemleri için bu Tebliğde ve rehberde belirtilen usul ve esaslara uygun olarak rapor düzenlenir. Yetkilendirilmiş gümrük müşavirince hazırlanan tespit raporu, ekleriyle birlikte, e-imza kullanılarak program vasıtasıyla elektronik ortamda gönderilir.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 (2) Düzenlenen tespit raporu, aşağıda yer alan merci/mercilere belirlenen süreler içerisinde ibraz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AN7 tespit işlemine ilişkin olarak; genel ve özel antrepolar için Ocak-Haziran ve Temmuz-Aralık dönemlerini kapsayacak şekilde, her dönemi takip eden ayın son gününe kadar düzenlenen raporların bir örneği antrepoları denetiminde bulunduran gümrük müdürlüğüne, bir örneği de yükümlüye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AN6 ve AN8 tespit işlemlerine ilişkin olarak düzenlenen sayım tutanaklarında yer alan bilgiler program vasıtasıyla tespit işleminin yapıldığı gün gönderilir. AN6 ve AN8 tespit raporları aylık genel bir rapora bağlanarak, ekinde sayım tutanaklarıyla birlikte takip eden ayın ilk yedi iş günü içerisinde e-imza kullanılarak program vasıtasıyla elektronik ortamda, antrepoyu denetimi altında bulunduran gümrük müdürlüğüne gönderilir. Raporun bir örneği de yükümlüye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c) SK1 tespit işlemlerine ilişkin olarak düzenlenmesi gereken tespit raporları, kontrol talebinde bulunan ülkenin talep yazısı tarihini müteakip en fazla beş ay içerisinde düzenlenerek ilgili gümrük müdürlüğüne sunulur. INF4 tespit kodu kapsamındaki işlemlerde bu süre üç aydır.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(c) bendinde belirtilen işlemlerin aynı bentte belirtilen süreler zarfında tamamlanarak gerekli raporun ilgili gümrük müdürlüğüne ibraz edilememesi halinde, durum ilgili gümrük müdürlüğünce varsa yetkilendirilmiş gümrük müşaviri ve tespit raporu düzenleten kişinin gerekçeli görüşü ile birlikte derhal AB ve Dış İlişkiler Genel Müdürlüğüne bildirilir. Anılan Genel Müdürlükçe yapılan değerlendirme sonucunda, kontrol talebinde bulunan ülke idaresine duruma göre ya olumsuz yönde yanıt verilir ya da gerekli tespit raporunun düzenletilerek ilgili gümrük müdürlüğüne ibrazı için en fazla bir aya kadar ek süre tanınır. Tespit raporunun verilen ek süre zarfında da ilgili gümrük müdürlüğüne sunulamaması halinde, kontrol talebinde bulunan ülke idaresine olumsuz yönde yanıt verilerek dosya kapatılır. Bu aşamadan sonra verilen raporlar ve yapılan itirazlar değerlendirmeye alınmaz.</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d) AN6 ve AN8 dışında kalan tespit işlemlerine ilişkin düzenlenecek raporların bir örneği ilgili gümrük müdürlüğüne, bir örneği ise yükümlüye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e) Eşyanın, Gümrük Yönetmeliğinin 181 inci maddesinin beşinci fıkrası kapsamında yer alıp almadığı ile eşyanın gümrük gözetiminin sonlandırılmasında bir sakınca olup olmadığının tespiti işlemi ile ilgili olarak aynı gün yapılan tespitlere ilişkin ay sonunda düzenlenecek raporun bir örneği, tespit işlemi yapıldığı ayı takip eden ayın ilk yedi iş günü içinde beyanname veya beyannamelerin işlem gördüğü gümrük müdürlüğüne, bir örneği de yükümlüye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lastRenderedPageBreak/>
                    <w:t xml:space="preserve">f) OK1 tespit işleminin sözleşmenin yapıldığı tarihi izleyen otuz gün içerisinde olumlu veya olumsuz olarak rapora bağlanılması zorunludur. Bu süre geçirildikten sonra düzenlenen raporlar geçersizdir. Yapılan tespit neticesinde süresi içerisinde düzenlenen rapor olumluysa iki nüsha halinde, olumsuzsa bir nüsha halinde yükümlüye verilir.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g) TK1 tespit işlemine ilişkin düzenlenen raporun bir örneği takas işlemlerinin bitirilmesi gereken süre sonundan itibaren en geç bir ay içerisinde takas dilekçesinin verildiği gümrük müdürlüğüne, bir örneği de yükümlüye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ğ) AN9 tespit raporunun bir örneği elleçlemeye ilişkin tutanağın sistem üzerinden gönderildiği tarihi takip eden ayın ilk yedi iş günü içerisinde e-imza kullanılarak program vasıtasıyla elektronik ortamda denetleyici gümrük idaresine, bir örneği de tespit işlemini yaptıran kişiye verilir.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Tespit raporlarına ilişkin gümrük idaresince yapılacak işlemler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18 – </w:t>
                  </w:r>
                  <w:r w:rsidRPr="00FC3F47">
                    <w:rPr>
                      <w:rFonts w:ascii="Times New Roman" w:eastAsia="Times New Roman" w:hAnsi="Times New Roman" w:cs="Times New Roman"/>
                      <w:sz w:val="18"/>
                      <w:szCs w:val="18"/>
                      <w:lang w:eastAsia="tr-TR"/>
                    </w:rPr>
                    <w:t xml:space="preserve">(1) Tespit raporu ve sayım tutanaklarında yer alan bilgiler idare tarafından kontrol edilir. Sayım tutanaklarında yer alan bilgilerle uyumlu olduğu saptanan tespit raporları program üzerinden onaylanır.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Tespit raporu ile ilgili sayım tutanağında yer alan bilgiler arasında uyumsuzluk veya hata olması durumunda rapor, gerekçesi belirtilmek suretiyle yetkilendirilmiş gümrük müşavirine iade edilir. Bir tespit raporu, hata veya uyumsuzluğun düzeltilmesi amacıyla en fazla iki defa iade edilebilir. Rapordaki hata veya uyumsuzluğun iadeye rağmen düzeltilmemesi halinde 22 nci maddenin birinci fıkrasının (f) bendi hükmü çerçevesinde değerlendirme yapılarak cari işlemlerin devamlılığı sağlanır.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(3) OK1 kapsamında düzenlenen tespit raporları, ancak yükümlü tarafından onaylanmış kişi statü belgesi için raporun düzenleme tarihini izleyen beş iş günü içerisinde müracaat edilmesi halinde değerlendirilmeye alınır.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Çalışma düzeni, evrak işlemleri ve dosyalama</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19 – </w:t>
                  </w:r>
                  <w:r w:rsidRPr="00FC3F47">
                    <w:rPr>
                      <w:rFonts w:ascii="Times New Roman" w:eastAsia="Times New Roman" w:hAnsi="Times New Roman" w:cs="Times New Roman"/>
                      <w:sz w:val="18"/>
                      <w:szCs w:val="18"/>
                      <w:lang w:eastAsia="tr-TR"/>
                    </w:rPr>
                    <w:t>(1) Yetkilendirilmiş gümrük müşavirince yapılacak tespit işlemleri, tespit işlemi kapsamındaki inceleme ve araştırmalar sırasında toplanan bilgileri ve yapılan tespit işleminin detayını ihtiva edecek şekilde düzenli bir kayıt ve dosyalama sistemi içinde gerçekleştirilir.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Her bir tespit işlemi için ayrı bir tespit dosyası açılır.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Açılan tespit dosyalarına sözleşme yılı/yetki numarası/tespit kodu/sözleşme sıra no/yıl/sıra numarasını içerecek şekilde her yıl itibariyle müteselsil numara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AN6-AN8 tespit işlemlerinde, aynı gün içerisinde gerçekleşen tüm giriş ve çıkış işlemleri için tek bir tespit dosyası açılır.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Tespit işlemi kapsamında düzenlenen tutanaklar, yazışmalar, tespit sözleşmesinin tarafı olan gerçek/tüzel kişi tarafından ibraz edilen belgeler ve hazırlanan tespit raporu bahsi geçen tespit dosyasında muhafaza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(6) Tespit dosyalarında yer alacak bilgi ve belgeler, rehberin tespit işlemlerine ilişkin bölümlerinde belirtilen hususları da içermek, yapılacak tespit ve denetim işlemlerinde yetkili personele azami kolaylığı sağlayacak tertip ve düzeni ihtiva etmek şartıyla, yetkilendirilmiş gümrük müşaviri tarafından belirlenir.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(7) Yetkilendirilmiş gümrük müşavirince düzenlenen her bir tespit raporuna, içinde yer aldığı tespit dosyasının sayısı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(8) Yükümlüler, 11 inci maddedeki tespit işlemleriyle ilgili bütün bilgi ve belgeleri yetkilendirilmiş gümrük müşavirine sunmak ve tespit işlemlerini kolaylaştıracak tedbirleri almak zorundadır.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(9) 11 inci maddedeki tespit işlemlerinin yerine getirilmesinde gerekli bilgi ve belgeleri sunmaktan kaçınan yükümlüler, yetkilendirilmiş gümrük müşaviri tarafından derhal Bakanlığa bildirilir.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 xml:space="preserve">Gümrük müşavir yardımcısı ve stajyer çalıştırma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20 – </w:t>
                  </w:r>
                  <w:r w:rsidRPr="00FC3F47">
                    <w:rPr>
                      <w:rFonts w:ascii="Times New Roman" w:eastAsia="Times New Roman" w:hAnsi="Times New Roman" w:cs="Times New Roman"/>
                      <w:sz w:val="18"/>
                      <w:szCs w:val="18"/>
                      <w:lang w:eastAsia="tr-TR"/>
                    </w:rPr>
                    <w:t xml:space="preserve">(1) Yetkilendirilmiş gümrük müşavirleri yanlarında gümrük müşavir yardımcısı veya stajyer çalıştırabilirler.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Birinci fıkrada belirtilen gümrük müşavir yardımcıları;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Sigortalı olarak çalıştığı yetkilendirilmiş gümrük müşaviri veya yetkilendirilmiş gümrük müşavirliği firması adına AN6, AN8 ve AN9 tespit işlemlerinde sayım tutanağını imzalayabilir,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Bizzat yetkilendirilmiş gümrük müşaviri tarafından işlem yapılmasına ilişkin özel düzenleme olmaması kaydıyla antrepoya eşya alınmasına ve çıkarılmasına ilişkin tespit işlemlerinde kullanılması öngörülen mühür ve kaşeleri kullanabilir, gerekli meşruhatı verebilir. Bu kişilerin yaptıkları işlemlerden doğacak mali sorumluluk, yanında çalıştıkları yetkilendirilmiş gümrük müşavirine aittir.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Düzenlenecek sayım tutanaklarında, eşyanın antrepoya alınmasına ilişkin antrepo beyannamesinin sayı ve tarihine, eşya cinsine ve kap sayısına yer verilir.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Birinci fıkrada belirtilen kişilerin yetkilendirilmiş gümrük müşaviri ile aynı Gümrük ve Ticaret Bölge Müdürlüğü ve Gümrük Müşavirleri Derneğine kayıtlı olmaları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Birinci fıkrada belirtilen gümrük müşavir yardımcılarının aranan şartları taşıdığını tevsik edici belgeler ile imza örneklerinin, yetkilendirilmiş gümrük müşaviri tarafından görevlendirildiği antreponun bağlı bulunduğu gümrük idaresine ibrazı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(6) Yetkilendirilmiş gümrük müşaviri yanında gümrük müşavir yardımcısı veya stajyer statüsünde çalışmaya başlayan kişilerin çalışma sürelerinin tespit ve takibinde gümrük müşavirleri yanında çalışan gümrük müşavir </w:t>
                  </w:r>
                  <w:r w:rsidRPr="00FC3F47">
                    <w:rPr>
                      <w:rFonts w:ascii="Times New Roman" w:eastAsia="Times New Roman" w:hAnsi="Times New Roman" w:cs="Times New Roman"/>
                      <w:sz w:val="18"/>
                      <w:szCs w:val="18"/>
                      <w:lang w:eastAsia="tr-TR"/>
                    </w:rPr>
                    <w:lastRenderedPageBreak/>
                    <w:t>yardımcıları ve stajyerlere ilişkin usul ve esaslar uygulanır.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(7) Yetkilendirilmiş gümrük müşaviri tarafından antrepoda görevlendirilen gümrük müşavir yardımcısı mesleki faaliyetini yerine getiremeyeceği ölüm, meslekten çıkarılma, izin, hastalık ve benzeri durumlarda otuz gün süre ile sınırlı olmak şartıyla yetkilendirilmiş gümrük müşavirinin ortak olduğu yetkilendirilmiş gümrük müşavirliği firmasında çalışan bir başka gümrük müşavir yardımcısı görevlendirilebilir. Bu durumda yetkilendirilmiş gümrük müşaviri tarafından beşinci fıkraya uygun olarak gerekli bildirim gümrük idaresine yapılır.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 xml:space="preserve">Vekâlet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21 – </w:t>
                  </w:r>
                  <w:r w:rsidRPr="00FC3F47">
                    <w:rPr>
                      <w:rFonts w:ascii="Times New Roman" w:eastAsia="Times New Roman" w:hAnsi="Times New Roman" w:cs="Times New Roman"/>
                      <w:sz w:val="18"/>
                      <w:szCs w:val="18"/>
                      <w:lang w:eastAsia="tr-TR"/>
                    </w:rPr>
                    <w:t xml:space="preserve">(1) Yetki belgesinin iptali, yetki belgesinin geri alınması veya yetki belgesinin değiştirilmesi durumlarında bir takvim yılı içinde toplamda altmış günü aşmamak üzere vekil tayin edilir. Ayrıca izin, hastalık ve benzeri durumlar nedeniyle geçici olarak mesleki faaliyete ara verilmesi gerektiğinde otuz günü aşmamak üzere vekil tarafından tespit işlemlerinin devamlılığı sağlanır. Mücbir sebeplerin varlığı halinde bu süre Genel Müdürlükçe uzatılabilir. Vekaleten işlem yapan yetkilendirilmiş gümrük müşaviri, gerçekleştirdiği tespit işlemlerinden tespit sözleşmesine taraf olan yetkilendirilmiş gümrük müşaviri ile birlikte müteselsilen sorumludur.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İptal veya feshedilen tespit sözleşmelerine ilişkin tespit işlemleri yeni sözleşme yapılıncaya kadar mevcut yetkilendirilmiş gümrük müşaviri veya vekili tarafından yürütülür. Bu süre otuz günü aşamaz. </w:t>
                  </w:r>
                </w:p>
                <w:p w:rsidR="00FC3F47" w:rsidRPr="00FC3F47" w:rsidRDefault="00FC3F47" w:rsidP="00FC3F47">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BEŞİNCİ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Sorumluluk, Yetki Belgesinin Geri Alınması ve İptali, Cezai Hükümler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Sorumluluk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22 – </w:t>
                  </w:r>
                  <w:r w:rsidRPr="00FC3F47">
                    <w:rPr>
                      <w:rFonts w:ascii="Times New Roman" w:eastAsia="Times New Roman" w:hAnsi="Times New Roman" w:cs="Times New Roman"/>
                      <w:sz w:val="18"/>
                      <w:szCs w:val="18"/>
                      <w:lang w:eastAsia="tr-TR"/>
                    </w:rPr>
                    <w:t>(1) Yetkilendirilmiş gümrük müşavirleri aşağıda yer alan hususlardan sorumludur: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a) 11 inci maddede belirtilen tespit raporlarını süresi içerisinde gümrük mevzuatına uygun olarak hazırlamak ve ibraz etmek.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b) Tespit işlemlerinin yapılması sırasında gümrük mevzuatına herhangi bir aykırılık tespit edilmesi veya böyle bir aykırılık bulunduğuna dair ciddi şüpheler oluşması halinde, derhal ilgili gümrük müdürlüğüne bildirimde bulunmak.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c) Hazırlanan her türlü tespit raporunu ve eklerini, bunlara dayanak olan tespit sözleşmelerini, tespit işleminde kullanılan ve mevzuata uygun ve doğruluğundan sorumlu olduğu diğer tüm bilgi ve belgeleri istenildiğinde ibraz etmek üzere beş yıl süreyle muhafaza etmek.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ç) Antrepolara eşya alınması ve çıkarılması sırasında eksiklik ve fazlalık tespit edilmesi halinde durumu antrepoda görevlendirilen 20 nci maddede belirtilen kişi ve antrepo işleticisi ile müştereken bir tutanağa bağlamak ve derhal ilgili gümrük idaresine bilgi vererek gerekli takibatın başlatılmasını sağlamak.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d) Tespit işlemleri ile ilgili olarak belirlenen asgari ücret tarifesinin altında hizmet vermemek.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e) 1) Dolaylı temsil suretiyle faaliyet gösteren gümrük müşavirleri ya da tespit işlemini yaptıran yükümlüler ile doğrudan veya dolaylı iş ilişkisi içinde bulunmamak. İş ilişkisinin bulunduğunun kabul edileceği durumlar, bunlarla sınırlı olmamak üzere, aşağıda sayılmıştır;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 Yetkilendirilmiş gümrük müşavirinin dolaylı temsil suretiyle iş takibi yapan gümrük müşaviri ve/veya tespit işlemini yaptıran yükümlü ile kira akdi olmaksızın aynı adreste faaliyet göstermesi,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ii) Yetkilendirilmiş gümrük müşavirinin dolaylı temsil suretiyle iş takibi yapan gümrük müşaviri veya ortakları ile ortaklık ilişkisine girmiş olduğunun belirlenmesi,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iii) Yetkilendirilmiş gümrük müşavirinin tespit işlemini yaptıran yükümlü veya yükümlünün ortaklarıyla ortaklık ilişkisine girmiş olduğunun belirlenmesi,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iv) Yetkilendirilmiş gümrük müşavirliği şirketinin ortaklarından herhangi birinin tespit işlemini yaptığı kişiler ile ortaklık ya da çalışan statüde ilişki içinde bulunması,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v) Yetkilendirilmiş gümrük müşaviri ile tespit işlemini yaptıran yükümlü arasında tespit işlemleri dışında karşılıklı hizmet faturası alışverişi yapılması veya iade fatura tanzim edilmesi, tespit işlemleri ile ilgisi bulunmayan karşılıklı/karşılıksız para veya ekonomik değer transferi yapılması,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vi) Tespit sözleşmesi gereği tespit yaptıran tarafından karşılanması gereken büro, ısınma, iletişim, elektrik gibi tespitle ilgili giderler için yetkilendirilmiş gümrük müşaviri tarafından ödeme yapılması,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vii) Yetkilendirilmiş gümrük müşavirince tespit işlemini yaptığı yükümlülere tespit işlemleri veya danışmanlık hizmeti dışında herhangi bir hizmet verilmesi, belge temin, takip ve kapatma gibi işlemler yapılması,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viii) Yetkilendirilmiş gümrük müşaviri tarafından dolaylı temsil suretiyle iş takibi yapan gümrük müşavirine bir hizmet verilmesi, bu kişiler arasında hizmet faturası alışverişi yapılması, karşılıklı/karşılıksız para veya ekonomik değer transferi yapılması,</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Yetkilendirilmiş gümrük müşavirleri tarafından, tespit işlemini yaptıran yükümlülere verilen danışmanlık hizmeti 1 inci alt bent kapsamında değerlendirilmez. Halka açık şirketlerdeki ortaklıklarda 1 inci alt bendin (ii), (iii), (iv) düzenlemelerinin uygulanabilmesi için söz konusu kişilerin şirketin yönetim veya denetim kurulunda görev alması ve/veya en az % 10 hisseye sahip olması gerekir.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f) 11 inci maddede yer alan tespit işlemleri gerçekleştirilirken bir tespitle ilgili birden fazla hususta gümrük </w:t>
                  </w:r>
                  <w:r w:rsidRPr="00FC3F47">
                    <w:rPr>
                      <w:rFonts w:ascii="Times New Roman" w:eastAsia="Times New Roman" w:hAnsi="Times New Roman" w:cs="Times New Roman"/>
                      <w:sz w:val="18"/>
                      <w:szCs w:val="18"/>
                      <w:lang w:eastAsia="tr-TR"/>
                    </w:rPr>
                    <w:lastRenderedPageBreak/>
                    <w:t>idaresinde gereksiz iş yüküne neden olacak şekilde düzeltme talebinde bulunmamak.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g) Bu Tebliğ kapsamında elde edilen bilgi ve belgeleri bu Tebliğde öngörülen amaçlar dışında kullanmamak.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ğ) Bu Tebliğ kapsamındaki tespit işlemlerinde yetki numarasını, adı, soyadı ve varsa tüzel kişi unvanını içeren kaşe kullanmak.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h) Birden fazla genel antrepo ile tespit sözleşmesi imzalanması durumunda her bir antrepo için en az bir gümrük müşavir yardımcısı görevlendirmek.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ı) Antrepolarda bir gün içerisinde sonlandırılan TIR karnesinin Volet-2 yapraklarının asılları ve eklerini Gümrük Genel Tebliği (TIR İşlemleri) (Seri No:1)’nin ekinde yer alan bordroya tescil numarasına göre kaydederek en geç on iş günü içerisinde antreponun bağlı bulunduğu gümrük idaresine göndermek.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i) Yetkilendirilmiş gümrük müşaviri tarafından antrepoda sonlandırılan transit beyanına ilişkin belge ve bilgileri; boşaltma sonucunun uygun olması halinde boşaltma tarihinden itibaren en geç üç iş günü içerisinde, uygun olmaması halinde ise en geç boşaltma tarihini takip eden ilk iş günü içerisinde bir bordroya kaydederek antreponun bağlı bulunduğu gümrük idaresine göndermek.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j) AN6 ve AN8 tespit işlemlerine ilişkin olarak düzenlenen tutanaklarda yer alan bilgileri tespitin yapıldığı gün programa girmek. Bu süre içerisinde sisteme girilmeyen tutanaklara ilişkin işlemler ilgili gümrük müdürlüğü tarafından gerçekleştirilir.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k) Bağlı bulunulan Gümrük ve Ticaret Bölge Müdürlüğü dışındaki gümrük idarelerinin denetimi altındaki antrepolarla tespit sözleşmesi yapmamak.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Yetkilendirilmiş gümrük müşavirleri, yaptıkları tespit işlemleri ve bunlara ilişkin raporların doğru olmaması halinde, tespit işleminin kapsamı ile sınırlı olmak üzere zayi olan vergiler ve kesilecek cezalardan yükümlü ile birlikte müştereken ve müteselsilen sorumludurlar.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 belgesinin geri alınması ve iptali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23 – </w:t>
                  </w:r>
                  <w:r w:rsidRPr="00FC3F47">
                    <w:rPr>
                      <w:rFonts w:ascii="Times New Roman" w:eastAsia="Times New Roman" w:hAnsi="Times New Roman" w:cs="Times New Roman"/>
                      <w:sz w:val="18"/>
                      <w:szCs w:val="18"/>
                      <w:lang w:eastAsia="tr-TR"/>
                    </w:rPr>
                    <w:t xml:space="preserve">(1) 22 nci maddenin birinci fıkrasının (d), (e) ve (g) bentlerine aykırı davranan, görevini bağımsızlık, tarafsızlık ve dürüstlükle yapmayan veya kusurlu olarak yapan ya da Gümrük Kanununda yer alan mesleğin genel prensiplerine aykırı harekette bulunan yetkilendirilmiş gümrük müşavirinin yetki belgesi geri alınır, kullanıcı koduna ve şifresine program üzerinden bloke konarak işlem yapması engellenir. Bu şekilde yetki belgesi geri alınan yetkilendirilmiş gümrük müşavirlerine beş yıl süre geçmeden tekrar yetki belgesi verilmez.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Asgari ücret tarifesinin altında hizmet verildiğinin tespit edildiği, ancak bu durumun maddi hatadan kaynaklandığı durumlarda birinci fıkra hükümleri uygulanmaz. Bu durumda yetkilendirilmiş gümrük müşaviri yazılı olarak uyarılır. Yazılı uyarıya rağmen sözleşme ücretinde verilen süre içerisinde gerekli düzeltmeleri yapmayan veya benzer hataları tekrarlayan yetkilendirilmiş gümrük müşavirinin yetki belgesi, altı ay süreyle geri alınır.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(3) Yetkilendirilmiş gümrük müşavirinin meslekten çıkarılması durumunda yetki belgesi geri alınır.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(4) Sahte veya yanıltıcı belgelere dayanılarak alındığı anlaşılan yetki belgesi geri alınır.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(5) Yetkilendirilmiş gümrük müşavirinin ölümü halinde yetki belgesi iptal edilir.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Cezai hükümler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24 – </w:t>
                  </w:r>
                  <w:r w:rsidRPr="00FC3F47">
                    <w:rPr>
                      <w:rFonts w:ascii="Times New Roman" w:eastAsia="Times New Roman" w:hAnsi="Times New Roman" w:cs="Times New Roman"/>
                      <w:sz w:val="18"/>
                      <w:szCs w:val="18"/>
                      <w:lang w:eastAsia="tr-TR"/>
                    </w:rPr>
                    <w:t xml:space="preserve">(1) a) 22 nci maddenin birinci fıkrasının (f) ve (j) bentlerine aykırı hareket edilmesi halinde Gümrük Kanununun 241 inci maddesine istinaden usulsüzlük cezası uygulanır.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b) 13 üncü maddenin sekizinci ve dokuzuncu fıkralarına aykırı davranılması halinde, bu aykırılık düzeltilinceye kadar yetkilendirilmiş gümrük müşavirinin sistem üzerinde işlem yapması engellenir.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c) 22 nci maddenin birinci fıkrasının (ı) ve (i) bentlerine uyulmaması halinde, her bir bordro için Gümrük Kanununun 241 inci maddesinin birinci fıkrası uyarınca işlem yapılır.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ç) 13 üncü maddenin dördüncü fıkrası uyarınca yapılması öngörülen boşaltma, sonlandırma, sevk işlemleri ile teslim tesellüm tutanağının düzenlenmesi işlemlerinin mevzuata uygun şekilde yerine getirilmemesi durumunda Gümrük Kanununun 241 inci maddesine istinaden usulsüzlük cezası uygulanır.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Birinci fıkrada sayılan hallerde usulsüzlük cezası uygulanması, Gümrük Kanununun geçici 6 ncı maddesinin uygulanmasına engel teşkil etmez.</w:t>
                  </w:r>
                </w:p>
                <w:p w:rsidR="00FC3F47" w:rsidRPr="00FC3F47" w:rsidRDefault="00FC3F47" w:rsidP="00FC3F47">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ALTINCI BÖLÜM</w:t>
                  </w:r>
                </w:p>
                <w:p w:rsidR="00FC3F47" w:rsidRPr="00FC3F47" w:rsidRDefault="00FC3F47" w:rsidP="00FC3F47">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FC3F47">
                    <w:rPr>
                      <w:rFonts w:ascii="Times New Roman" w:eastAsia="Times New Roman" w:hAnsi="Times New Roman" w:cs="Times New Roman"/>
                      <w:b/>
                      <w:bCs/>
                      <w:sz w:val="18"/>
                      <w:szCs w:val="18"/>
                      <w:lang w:eastAsia="tr-TR"/>
                    </w:rPr>
                    <w:t>Çeşitli ve Son Hükümler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Yetki</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25 – </w:t>
                  </w:r>
                  <w:r w:rsidRPr="00FC3F47">
                    <w:rPr>
                      <w:rFonts w:ascii="Times New Roman" w:eastAsia="Times New Roman" w:hAnsi="Times New Roman" w:cs="Times New Roman"/>
                      <w:sz w:val="18"/>
                      <w:szCs w:val="18"/>
                      <w:lang w:eastAsia="tr-TR"/>
                    </w:rPr>
                    <w:t>(1) Bakanlık, bu Tebliğin uygulanmasını temin etmek amacıyla gerekli göreceği her türlü tedbiri almaya, özel ve zorunlu durumları inceleyip sonuçlandırmaya yetkilidir.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(2) Bu Tebliğde yer almayan hususlarda gümrük mevzuatının ilgili hükümleri uygulanır.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Gümrük idareleri gerekli gördüğü takdirde, bu Tebliğ kapsamında yapılacak her türlü işlemi incelemeye yetkilidir.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Yetkilendirilmiş gümrük müşavirinin bulunmadığı Gümrük ve Ticaret Bölge Müdürlüklerine bağlı antrepolarda gümrük memurları görevlendirilir.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(5) Bu Tebliğde yer alan gümrük işlemleri, gereken hallerde kamu yararı ve hizmet gereği gözetilerek, </w:t>
                  </w:r>
                  <w:r w:rsidRPr="00FC3F47">
                    <w:rPr>
                      <w:rFonts w:ascii="Times New Roman" w:eastAsia="Times New Roman" w:hAnsi="Times New Roman" w:cs="Times New Roman"/>
                      <w:sz w:val="18"/>
                      <w:szCs w:val="18"/>
                      <w:lang w:eastAsia="tr-TR"/>
                    </w:rPr>
                    <w:lastRenderedPageBreak/>
                    <w:t>Bakanlıkça her zaman gümrük memurları eliyle yürütülebilir.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Yürürlükten kaldırılan tebliğ</w:t>
                  </w:r>
                  <w:r w:rsidRPr="00FC3F47">
                    <w:rPr>
                      <w:rFonts w:ascii="Times New Roman" w:eastAsia="Times New Roman" w:hAnsi="Times New Roman" w:cs="Times New Roman"/>
                      <w:b/>
                      <w:sz w:val="18"/>
                      <w:szCs w:val="18"/>
                      <w:lang w:eastAsia="tr-TR"/>
                    </w:rPr>
                    <w:tab/>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MADDE 26 –</w:t>
                  </w:r>
                  <w:r w:rsidRPr="00FC3F47">
                    <w:rPr>
                      <w:rFonts w:ascii="Times New Roman" w:eastAsia="Times New Roman" w:hAnsi="Times New Roman" w:cs="Times New Roman"/>
                      <w:sz w:val="18"/>
                      <w:szCs w:val="18"/>
                      <w:lang w:eastAsia="tr-TR"/>
                    </w:rPr>
                    <w:t xml:space="preserve"> (1) 5/5/2011 tarihli ve 27925 sayılı Resmî Gazete’de yayımlanan Gümrük Genel Tebliği (Yetkilendirilmiş Gümrük Müşavirliği) (Seri No:2) yürürlükten kaldırılmıştır.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Geçiş hükmü</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GEÇİCİ MADDE 1 </w:t>
                  </w:r>
                  <w:r w:rsidRPr="00FC3F47">
                    <w:rPr>
                      <w:rFonts w:ascii="Times New Roman" w:eastAsia="Times New Roman" w:hAnsi="Times New Roman" w:cs="Times New Roman"/>
                      <w:sz w:val="18"/>
                      <w:szCs w:val="18"/>
                      <w:lang w:eastAsia="tr-TR"/>
                    </w:rPr>
                    <w:t>– (1) Bu maddenin yürürlüğe girdiği tarihten önce düzenlenmiş sözleşmeler, Gümrük Genel Tebliği (Yetkilendirilmiş Gümrük Müşavirliği) (Seri No:2) kapsamında 31/12/2016 tarihine kadar geçerlidir.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(2) Gümrük Genel Tebliği (Yetkilendirilmiş Gümrük Müşavirliği) (Seri No:2) çerçevesinde verilen yetki belgeleri 31/12/2016 tarihine kadar geçerlidir. Bu tarihe kadar yenileme başvurusunda bulunulmaması durumunda mevcut belgeler hükümsüz sayılır ve ayrıca sistem üzerinden iptal edilir. Yenileme başvurularının değerlendirilmesi aşamasında başvuru sahiplerinin 5 inci maddede yer alan koşulları taşıyıp taşımadıkları kontrol edilir.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(3) Bu maddenin yürürlüğe girdiği tarihten önce gerçekleştirilen iş akitleri, 31/12/2016 tarihine kadar  20 nci maddenin birinci fıkrası hükümlerine uygun hale getirilir.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(4) Bu maddenin yürürlüğe girdiği tarihten önce kurulmuş bulunan yetkilendirilmiş gümrük müşavirliği şirketleri ortaklık yapısı, 31/12/2016 tarihine kadar 5 inci maddenin ikinci ve üçüncü fıkralarına uygun hale getirilir.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Yürürlük</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27 – </w:t>
                  </w:r>
                  <w:r w:rsidRPr="00FC3F47">
                    <w:rPr>
                      <w:rFonts w:ascii="Times New Roman" w:eastAsia="Times New Roman" w:hAnsi="Times New Roman" w:cs="Times New Roman"/>
                      <w:sz w:val="18"/>
                      <w:szCs w:val="18"/>
                      <w:lang w:eastAsia="tr-TR"/>
                    </w:rPr>
                    <w:t xml:space="preserve">(1) Bu Tebliğin;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a) 17 nci maddesinin birinci fıkrası ile ikinci fıkrasının (b) ve (ğ) bentleri yayımından üç ay sonra,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 xml:space="preserve">b) Diğer hükümleri yayımı tarihinde, </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sz w:val="18"/>
                      <w:szCs w:val="18"/>
                      <w:lang w:eastAsia="tr-TR"/>
                    </w:rPr>
                    <w:t>yürürlüğe girer.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C3F47">
                    <w:rPr>
                      <w:rFonts w:ascii="Times New Roman" w:eastAsia="Times New Roman" w:hAnsi="Times New Roman" w:cs="Times New Roman"/>
                      <w:b/>
                      <w:sz w:val="18"/>
                      <w:szCs w:val="18"/>
                      <w:lang w:eastAsia="tr-TR"/>
                    </w:rPr>
                    <w:t>Yürütme</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C3F47">
                    <w:rPr>
                      <w:rFonts w:ascii="Times New Roman" w:eastAsia="Times New Roman" w:hAnsi="Times New Roman" w:cs="Times New Roman"/>
                      <w:b/>
                      <w:sz w:val="18"/>
                      <w:szCs w:val="18"/>
                      <w:lang w:eastAsia="tr-TR"/>
                    </w:rPr>
                    <w:t xml:space="preserve">MADDE 28 – </w:t>
                  </w:r>
                  <w:r w:rsidRPr="00FC3F47">
                    <w:rPr>
                      <w:rFonts w:ascii="Times New Roman" w:eastAsia="Times New Roman" w:hAnsi="Times New Roman" w:cs="Times New Roman"/>
                      <w:sz w:val="18"/>
                      <w:szCs w:val="18"/>
                      <w:lang w:eastAsia="tr-TR"/>
                    </w:rPr>
                    <w:t>(1) Bu Tebliğ hükümlerini Gümrük ve Ticaret Bakanı yürütür.</w:t>
                  </w:r>
                </w:p>
                <w:p w:rsidR="00FC3F47" w:rsidRPr="00FC3F47" w:rsidRDefault="00FC3F47" w:rsidP="00FC3F47">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FC3F47" w:rsidRPr="00FC3F47" w:rsidRDefault="00FC3F47" w:rsidP="00FC3F47">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FC3F47">
                      <w:rPr>
                        <w:rFonts w:ascii="Times New Roman" w:eastAsia="Times New Roman" w:hAnsi="Times New Roman" w:cs="Times New Roman"/>
                        <w:b/>
                        <w:bCs/>
                        <w:color w:val="0000FF"/>
                        <w:sz w:val="18"/>
                        <w:szCs w:val="18"/>
                        <w:lang w:eastAsia="tr-TR"/>
                      </w:rPr>
                      <w:t>Ekleri için tıklayınız</w:t>
                    </w:r>
                  </w:hyperlink>
                </w:p>
                <w:p w:rsidR="00FC3F47" w:rsidRPr="00FC3F47" w:rsidRDefault="00FC3F47" w:rsidP="00FC3F47">
                  <w:pPr>
                    <w:tabs>
                      <w:tab w:val="left" w:pos="566"/>
                    </w:tabs>
                    <w:spacing w:line="240" w:lineRule="exact"/>
                    <w:ind w:right="0"/>
                    <w:jc w:val="center"/>
                    <w:rPr>
                      <w:rFonts w:ascii="Times New Roman" w:eastAsia="Times New Roman" w:hAnsi="Times New Roman" w:cs="Times New Roman"/>
                      <w:sz w:val="18"/>
                      <w:szCs w:val="18"/>
                      <w:lang w:eastAsia="tr-TR"/>
                    </w:rPr>
                  </w:pPr>
                </w:p>
                <w:p w:rsidR="00FC3F47" w:rsidRPr="00FC3F47" w:rsidRDefault="00FC3F47" w:rsidP="00FC3F4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C3F47" w:rsidRPr="00FC3F47" w:rsidRDefault="00FC3F47" w:rsidP="00FC3F47">
            <w:pPr>
              <w:spacing w:line="240" w:lineRule="auto"/>
              <w:ind w:right="0"/>
              <w:jc w:val="center"/>
              <w:rPr>
                <w:rFonts w:ascii="Times New Roman" w:eastAsia="Times New Roman" w:hAnsi="Times New Roman" w:cs="Times New Roman"/>
                <w:sz w:val="20"/>
                <w:szCs w:val="20"/>
                <w:lang w:eastAsia="tr-TR"/>
              </w:rPr>
            </w:pPr>
          </w:p>
        </w:tc>
      </w:tr>
    </w:tbl>
    <w:p w:rsidR="00FC3F47" w:rsidRPr="00FC3F47" w:rsidRDefault="00FC3F47" w:rsidP="00FC3F4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9369FB"/>
    <w:rsid w:val="0046759C"/>
    <w:rsid w:val="009369FB"/>
    <w:rsid w:val="00F3795F"/>
    <w:rsid w:val="00FC3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9C1F1-9797-4389-8363-8346137F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FC3F47"/>
    <w:rPr>
      <w:color w:val="0000FF"/>
      <w:u w:val="single"/>
    </w:rPr>
  </w:style>
  <w:style w:type="paragraph" w:styleId="NormalWeb">
    <w:name w:val="Normal (Web)"/>
    <w:basedOn w:val="Normal"/>
    <w:semiHidden/>
    <w:unhideWhenUsed/>
    <w:rsid w:val="00FC3F4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C3F4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C3F4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C3F4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47033">
      <w:bodyDiv w:val="1"/>
      <w:marLeft w:val="0"/>
      <w:marRight w:val="0"/>
      <w:marTop w:val="0"/>
      <w:marBottom w:val="0"/>
      <w:divBdr>
        <w:top w:val="none" w:sz="0" w:space="0" w:color="auto"/>
        <w:left w:val="none" w:sz="0" w:space="0" w:color="auto"/>
        <w:bottom w:val="none" w:sz="0" w:space="0" w:color="auto"/>
        <w:right w:val="none" w:sz="0" w:space="0" w:color="auto"/>
      </w:divBdr>
      <w:divsChild>
        <w:div w:id="954212979">
          <w:marLeft w:val="0"/>
          <w:marRight w:val="0"/>
          <w:marTop w:val="0"/>
          <w:marBottom w:val="0"/>
          <w:divBdr>
            <w:top w:val="none" w:sz="0" w:space="0" w:color="auto"/>
            <w:left w:val="none" w:sz="0" w:space="0" w:color="auto"/>
            <w:bottom w:val="none" w:sz="0" w:space="0" w:color="auto"/>
            <w:right w:val="none" w:sz="0" w:space="0" w:color="auto"/>
          </w:divBdr>
          <w:divsChild>
            <w:div w:id="77797259">
              <w:marLeft w:val="0"/>
              <w:marRight w:val="0"/>
              <w:marTop w:val="0"/>
              <w:marBottom w:val="0"/>
              <w:divBdr>
                <w:top w:val="none" w:sz="0" w:space="0" w:color="auto"/>
                <w:left w:val="none" w:sz="0" w:space="0" w:color="auto"/>
                <w:bottom w:val="none" w:sz="0" w:space="0" w:color="auto"/>
                <w:right w:val="none" w:sz="0" w:space="0" w:color="auto"/>
              </w:divBdr>
              <w:divsChild>
                <w:div w:id="16515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07-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6775</Words>
  <Characters>38621</Characters>
  <Application>Microsoft Office Word</Application>
  <DocSecurity>0</DocSecurity>
  <Lines>321</Lines>
  <Paragraphs>90</Paragraphs>
  <ScaleCrop>false</ScaleCrop>
  <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2016-10-07T06:22:00Z</dcterms:created>
  <dcterms:modified xsi:type="dcterms:W3CDTF">2016-10-07T06:22:00Z</dcterms:modified>
</cp:coreProperties>
</file>