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E21462" w:rsidRPr="00E21462" w:rsidTr="00E2146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E21462" w:rsidRPr="00E2146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21462" w:rsidRPr="00E21462" w:rsidRDefault="00E21462" w:rsidP="00E214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E214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15 Kasım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21462" w:rsidRPr="00E21462" w:rsidRDefault="00E21462" w:rsidP="00E214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2146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21462" w:rsidRPr="00E21462" w:rsidRDefault="00E21462" w:rsidP="00E21462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214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29889</w:t>
                  </w:r>
                  <w:proofErr w:type="gramEnd"/>
                </w:p>
              </w:tc>
            </w:tr>
            <w:tr w:rsidR="00E21462" w:rsidRPr="00E214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21462" w:rsidRPr="00E21462" w:rsidRDefault="00E21462" w:rsidP="00E21462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2146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E21462" w:rsidRPr="00E214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214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ÇİFTÇİ KAYIT SİSTEMİ YÖNETMELİĞİNDE DEĞİŞİKLİK </w:t>
                  </w:r>
                </w:p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214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214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27/5/2014</w:t>
                  </w:r>
                  <w:proofErr w:type="gramEnd"/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29012 sayılı Resmî </w:t>
                  </w:r>
                  <w:proofErr w:type="spellStart"/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Çiftçi Kayıt Sistemi Yönetmeliğinin geçici 1 inci maddesine aşağıdaki fıkra eklenmiştir.</w:t>
                  </w:r>
                </w:p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“(4) 2016 üretim yılına ilişkin çiftçi başvuruları </w:t>
                  </w:r>
                  <w:proofErr w:type="gramStart"/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31/12/2016</w:t>
                  </w:r>
                  <w:proofErr w:type="gramEnd"/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sona erer.”</w:t>
                  </w:r>
                </w:p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214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EK-1’i ve EK-4’ü ekteki şekilde değiştirilmiştir.</w:t>
                  </w:r>
                </w:p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214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</w:t>
                  </w:r>
                  <w:proofErr w:type="gramStart"/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30/6/2016</w:t>
                  </w:r>
                  <w:proofErr w:type="gramEnd"/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21462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E2146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Gıda, Tarım ve Hayvancılık Bakanı yürütür.</w:t>
                  </w:r>
                </w:p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E21462" w:rsidRPr="00E21462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E21462" w:rsidRPr="00E21462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E21462" w:rsidRPr="00E21462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E21462">
                          <w:rPr>
                            <w:sz w:val="18"/>
                            <w:szCs w:val="18"/>
                          </w:rPr>
                          <w:t>27/5/2014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sz w:val="18"/>
                            <w:szCs w:val="18"/>
                          </w:rPr>
                          <w:t>29012</w:t>
                        </w:r>
                      </w:p>
                    </w:tc>
                  </w:tr>
                  <w:tr w:rsidR="00E21462" w:rsidRPr="00E21462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E21462" w:rsidRPr="00E21462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E21462" w:rsidRPr="00E214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E21462">
                          <w:rPr>
                            <w:sz w:val="18"/>
                            <w:szCs w:val="18"/>
                          </w:rPr>
                          <w:t>30/12/2014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sz w:val="18"/>
                            <w:szCs w:val="18"/>
                          </w:rPr>
                          <w:t>29221 (Mükerrer)</w:t>
                        </w:r>
                      </w:p>
                    </w:tc>
                  </w:tr>
                  <w:tr w:rsidR="00E21462" w:rsidRPr="00E21462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tabs>
                            <w:tab w:val="left" w:pos="708"/>
                          </w:tabs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E21462">
                          <w:rPr>
                            <w:sz w:val="18"/>
                            <w:szCs w:val="18"/>
                          </w:rPr>
                          <w:t>11/2/2016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21462" w:rsidRPr="00E21462" w:rsidRDefault="00E21462" w:rsidP="00E21462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21462">
                          <w:rPr>
                            <w:sz w:val="18"/>
                            <w:szCs w:val="18"/>
                          </w:rPr>
                          <w:t>29621</w:t>
                        </w:r>
                      </w:p>
                    </w:tc>
                  </w:tr>
                </w:tbl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21462" w:rsidRPr="00E21462" w:rsidRDefault="00E21462" w:rsidP="00E21462">
                  <w:pPr>
                    <w:tabs>
                      <w:tab w:val="left" w:pos="566"/>
                    </w:tabs>
                    <w:spacing w:line="240" w:lineRule="exact"/>
                    <w:ind w:right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5" w:history="1">
                    <w:r w:rsidRPr="00E21462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szCs w:val="18"/>
                        <w:lang w:eastAsia="tr-TR"/>
                      </w:rPr>
                      <w:t>Ekleri için tıklayınız.</w:t>
                    </w:r>
                  </w:hyperlink>
                </w:p>
                <w:p w:rsidR="00E21462" w:rsidRPr="00E21462" w:rsidRDefault="00E21462" w:rsidP="00E21462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21462" w:rsidRPr="00E21462" w:rsidRDefault="00E21462" w:rsidP="00E21462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21462" w:rsidRPr="00E21462" w:rsidRDefault="00E21462" w:rsidP="00E2146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555F"/>
    <w:rsid w:val="0046759C"/>
    <w:rsid w:val="00A22C78"/>
    <w:rsid w:val="00E21462"/>
    <w:rsid w:val="00F0555F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9BC9F-BA14-4CA2-9994-15ADA584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character" w:styleId="Kpr">
    <w:name w:val="Hyperlink"/>
    <w:basedOn w:val="VarsaylanParagrafYazTipi"/>
    <w:semiHidden/>
    <w:unhideWhenUsed/>
    <w:rsid w:val="00E2146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E21462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E21462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E21462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E21462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  <w:style w:type="paragraph" w:customStyle="1" w:styleId="3-NormalYaz">
    <w:name w:val="3-Normal Yazı"/>
    <w:rsid w:val="00E21462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E21462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6/11/20161115-8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2016-11-15T05:48:00Z</dcterms:created>
  <dcterms:modified xsi:type="dcterms:W3CDTF">2016-11-15T05:48:00Z</dcterms:modified>
</cp:coreProperties>
</file>