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4A645C" w:rsidRPr="004A645C" w:rsidTr="004A645C">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A645C" w:rsidRPr="004A645C">
              <w:trPr>
                <w:trHeight w:val="317"/>
                <w:jc w:val="center"/>
              </w:trPr>
              <w:tc>
                <w:tcPr>
                  <w:tcW w:w="2931" w:type="dxa"/>
                  <w:tcBorders>
                    <w:top w:val="nil"/>
                    <w:left w:val="nil"/>
                    <w:bottom w:val="single" w:sz="4" w:space="0" w:color="660066"/>
                    <w:right w:val="nil"/>
                  </w:tcBorders>
                  <w:vAlign w:val="center"/>
                  <w:hideMark/>
                </w:tcPr>
                <w:p w:rsidR="004A645C" w:rsidRPr="004A645C" w:rsidRDefault="004A645C" w:rsidP="004A645C">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4A645C">
                    <w:rPr>
                      <w:rFonts w:ascii="Arial" w:eastAsia="Times New Roman" w:hAnsi="Arial" w:cs="Arial"/>
                      <w:sz w:val="16"/>
                      <w:szCs w:val="16"/>
                      <w:lang w:eastAsia="tr-TR"/>
                    </w:rPr>
                    <w:t>2 Aralık 2016 CUMA</w:t>
                  </w:r>
                </w:p>
              </w:tc>
              <w:tc>
                <w:tcPr>
                  <w:tcW w:w="2931" w:type="dxa"/>
                  <w:tcBorders>
                    <w:top w:val="nil"/>
                    <w:left w:val="nil"/>
                    <w:bottom w:val="single" w:sz="4" w:space="0" w:color="660066"/>
                    <w:right w:val="nil"/>
                  </w:tcBorders>
                  <w:vAlign w:val="center"/>
                  <w:hideMark/>
                </w:tcPr>
                <w:p w:rsidR="004A645C" w:rsidRPr="004A645C" w:rsidRDefault="004A645C" w:rsidP="004A645C">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A645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A645C" w:rsidRPr="004A645C" w:rsidRDefault="004A645C" w:rsidP="004A645C">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4A645C">
                    <w:rPr>
                      <w:rFonts w:ascii="Arial" w:eastAsia="Times New Roman" w:hAnsi="Arial" w:cs="Arial"/>
                      <w:sz w:val="16"/>
                      <w:szCs w:val="16"/>
                      <w:lang w:eastAsia="tr-TR"/>
                    </w:rPr>
                    <w:t>Sayı : 29906</w:t>
                  </w:r>
                  <w:proofErr w:type="gramEnd"/>
                </w:p>
              </w:tc>
            </w:tr>
            <w:tr w:rsidR="004A645C" w:rsidRPr="004A645C">
              <w:trPr>
                <w:trHeight w:val="480"/>
                <w:jc w:val="center"/>
              </w:trPr>
              <w:tc>
                <w:tcPr>
                  <w:tcW w:w="8789" w:type="dxa"/>
                  <w:gridSpan w:val="3"/>
                  <w:vAlign w:val="center"/>
                  <w:hideMark/>
                </w:tcPr>
                <w:p w:rsidR="004A645C" w:rsidRPr="004A645C" w:rsidRDefault="004A645C" w:rsidP="004A645C">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A645C">
                    <w:rPr>
                      <w:rFonts w:ascii="Arial" w:eastAsia="Times New Roman" w:hAnsi="Arial" w:cs="Arial"/>
                      <w:b/>
                      <w:color w:val="000080"/>
                      <w:sz w:val="18"/>
                      <w:szCs w:val="18"/>
                      <w:lang w:eastAsia="tr-TR"/>
                    </w:rPr>
                    <w:t>TEBLİĞ</w:t>
                  </w:r>
                </w:p>
              </w:tc>
            </w:tr>
            <w:tr w:rsidR="004A645C" w:rsidRPr="004A645C">
              <w:trPr>
                <w:trHeight w:val="480"/>
                <w:jc w:val="center"/>
              </w:trPr>
              <w:tc>
                <w:tcPr>
                  <w:tcW w:w="8789" w:type="dxa"/>
                  <w:gridSpan w:val="3"/>
                  <w:vAlign w:val="center"/>
                </w:tcPr>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A645C">
                    <w:rPr>
                      <w:rFonts w:ascii="Times New Roman" w:eastAsia="Times New Roman" w:hAnsi="Times New Roman" w:cs="Times New Roman"/>
                      <w:sz w:val="18"/>
                      <w:szCs w:val="18"/>
                      <w:u w:val="single"/>
                      <w:lang w:eastAsia="tr-TR"/>
                    </w:rPr>
                    <w:t>Para-Kredi ve Koordinasyon Kurulundan:</w:t>
                  </w:r>
                </w:p>
                <w:p w:rsidR="004A645C" w:rsidRPr="004A645C" w:rsidRDefault="004A645C" w:rsidP="004A645C">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4A645C">
                    <w:rPr>
                      <w:rFonts w:ascii="Times New Roman" w:eastAsia="Times New Roman" w:hAnsi="Times New Roman" w:cs="Times New Roman"/>
                      <w:b/>
                      <w:bCs/>
                      <w:sz w:val="18"/>
                      <w:szCs w:val="18"/>
                      <w:lang w:eastAsia="tr-TR"/>
                    </w:rPr>
                    <w:t>YURT DIŞINDA GERÇEKLEŞTİRİLEN FUAR KATILIMLARININ</w:t>
                  </w:r>
                </w:p>
                <w:p w:rsidR="004A645C" w:rsidRPr="004A645C" w:rsidRDefault="004A645C" w:rsidP="004A645C">
                  <w:pPr>
                    <w:tabs>
                      <w:tab w:val="left" w:pos="566"/>
                    </w:tabs>
                    <w:spacing w:line="240" w:lineRule="exact"/>
                    <w:ind w:right="0"/>
                    <w:jc w:val="center"/>
                    <w:rPr>
                      <w:rFonts w:ascii="Times New Roman" w:eastAsia="Times New Roman" w:hAnsi="Times New Roman" w:cs="Times New Roman"/>
                      <w:b/>
                      <w:bCs/>
                      <w:sz w:val="18"/>
                      <w:szCs w:val="18"/>
                      <w:lang w:eastAsia="tr-TR"/>
                    </w:rPr>
                  </w:pPr>
                  <w:r w:rsidRPr="004A645C">
                    <w:rPr>
                      <w:rFonts w:ascii="Times New Roman" w:eastAsia="Times New Roman" w:hAnsi="Times New Roman" w:cs="Times New Roman"/>
                      <w:b/>
                      <w:bCs/>
                      <w:sz w:val="18"/>
                      <w:szCs w:val="18"/>
                      <w:lang w:eastAsia="tr-TR"/>
                    </w:rPr>
                    <w:t>DESTEKLENMESİNE İLİŞKİN TEBLİĞ (TEBLİĞ NO: 2009/5)’DE</w:t>
                  </w:r>
                </w:p>
                <w:p w:rsidR="004A645C" w:rsidRPr="004A645C" w:rsidRDefault="004A645C" w:rsidP="004A645C">
                  <w:pPr>
                    <w:tabs>
                      <w:tab w:val="left" w:pos="566"/>
                    </w:tabs>
                    <w:spacing w:line="240" w:lineRule="exact"/>
                    <w:ind w:right="0"/>
                    <w:jc w:val="center"/>
                    <w:rPr>
                      <w:rFonts w:ascii="Times New Roman" w:eastAsia="Times New Roman" w:hAnsi="Times New Roman" w:cs="Times New Roman"/>
                      <w:b/>
                      <w:bCs/>
                      <w:sz w:val="18"/>
                      <w:szCs w:val="18"/>
                      <w:lang w:eastAsia="tr-TR"/>
                    </w:rPr>
                  </w:pPr>
                  <w:r w:rsidRPr="004A645C">
                    <w:rPr>
                      <w:rFonts w:ascii="Times New Roman" w:eastAsia="Times New Roman" w:hAnsi="Times New Roman" w:cs="Times New Roman"/>
                      <w:b/>
                      <w:bCs/>
                      <w:sz w:val="18"/>
                      <w:szCs w:val="18"/>
                      <w:lang w:eastAsia="tr-TR"/>
                    </w:rPr>
                    <w:t>DEĞİŞİKLİK YAPILMASINA DAİR TEBLİĞ</w:t>
                  </w:r>
                </w:p>
                <w:p w:rsidR="004A645C" w:rsidRPr="004A645C" w:rsidRDefault="004A645C" w:rsidP="004A645C">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4A645C">
                    <w:rPr>
                      <w:rFonts w:ascii="Times New Roman" w:eastAsia="Times New Roman" w:hAnsi="Times New Roman" w:cs="Times New Roman"/>
                      <w:b/>
                      <w:bCs/>
                      <w:sz w:val="18"/>
                      <w:szCs w:val="18"/>
                      <w:lang w:eastAsia="tr-TR"/>
                    </w:rPr>
                    <w:t>(TEBLİĞ NO: 2016/5)</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b/>
                      <w:bCs/>
                      <w:sz w:val="18"/>
                      <w:szCs w:val="18"/>
                      <w:lang w:eastAsia="tr-TR"/>
                    </w:rPr>
                    <w:t>MADDE 1 –</w:t>
                  </w:r>
                  <w:r w:rsidRPr="004A645C">
                    <w:rPr>
                      <w:rFonts w:ascii="Times New Roman" w:eastAsia="Times New Roman" w:hAnsi="Times New Roman" w:cs="Times New Roman"/>
                      <w:sz w:val="18"/>
                      <w:szCs w:val="18"/>
                      <w:lang w:eastAsia="tr-TR"/>
                    </w:rPr>
                    <w:t xml:space="preserve"> </w:t>
                  </w:r>
                  <w:proofErr w:type="gramStart"/>
                  <w:r w:rsidRPr="004A645C">
                    <w:rPr>
                      <w:rFonts w:ascii="Times New Roman" w:eastAsia="Times New Roman" w:hAnsi="Times New Roman" w:cs="Times New Roman"/>
                      <w:sz w:val="18"/>
                      <w:szCs w:val="18"/>
                      <w:lang w:eastAsia="tr-TR"/>
                    </w:rPr>
                    <w:t>30/12/2009</w:t>
                  </w:r>
                  <w:proofErr w:type="gramEnd"/>
                  <w:r w:rsidRPr="004A645C">
                    <w:rPr>
                      <w:rFonts w:ascii="Times New Roman" w:eastAsia="Times New Roman" w:hAnsi="Times New Roman" w:cs="Times New Roman"/>
                      <w:sz w:val="18"/>
                      <w:szCs w:val="18"/>
                      <w:lang w:eastAsia="tr-TR"/>
                    </w:rPr>
                    <w:t xml:space="preserve"> tarihli ve 27448 sayılı Resmî </w:t>
                  </w:r>
                  <w:proofErr w:type="spellStart"/>
                  <w:r w:rsidRPr="004A645C">
                    <w:rPr>
                      <w:rFonts w:ascii="Times New Roman" w:eastAsia="Times New Roman" w:hAnsi="Times New Roman" w:cs="Times New Roman"/>
                      <w:sz w:val="18"/>
                      <w:szCs w:val="18"/>
                      <w:lang w:eastAsia="tr-TR"/>
                    </w:rPr>
                    <w:t>Gazete’de</w:t>
                  </w:r>
                  <w:proofErr w:type="spellEnd"/>
                  <w:r w:rsidRPr="004A645C">
                    <w:rPr>
                      <w:rFonts w:ascii="Times New Roman" w:eastAsia="Times New Roman" w:hAnsi="Times New Roman" w:cs="Times New Roman"/>
                      <w:sz w:val="18"/>
                      <w:szCs w:val="18"/>
                      <w:lang w:eastAsia="tr-TR"/>
                    </w:rPr>
                    <w:t xml:space="preserve"> yayımlanan Yurt Dışında Gerçekleştirilen Fuar Katılımlarının Desteklenmesine İlişkin Tebliğ (Tebliğ No: 2009/5)’in 4 üncü maddesinin birinci fıkrasına aşağıdaki bent eklenmiştir.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sz w:val="18"/>
                      <w:szCs w:val="18"/>
                      <w:lang w:eastAsia="tr-TR"/>
                    </w:rPr>
                    <w:t>“k) Genelge: Bu Tebliğin Uygulama Usul ve Esasları Genelgesini,”</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b/>
                      <w:sz w:val="18"/>
                      <w:szCs w:val="18"/>
                      <w:lang w:eastAsia="tr-TR"/>
                    </w:rPr>
                    <w:t xml:space="preserve">MADDE 2 – </w:t>
                  </w:r>
                  <w:r w:rsidRPr="004A645C">
                    <w:rPr>
                      <w:rFonts w:ascii="Times New Roman" w:eastAsia="Times New Roman" w:hAnsi="Times New Roman" w:cs="Times New Roman"/>
                      <w:sz w:val="18"/>
                      <w:szCs w:val="18"/>
                      <w:lang w:eastAsia="tr-TR"/>
                    </w:rPr>
                    <w:t>Aynı Tebliğin 5 inci maddesinin üçüncü fıkrası aşağıdaki şekilde değiştirilmiş, aynı maddeye aşağıdaki fıkra eklenmiştir.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A645C">
                    <w:rPr>
                      <w:rFonts w:ascii="Times New Roman" w:eastAsia="Times New Roman" w:hAnsi="Times New Roman" w:cs="Times New Roman"/>
                      <w:sz w:val="18"/>
                      <w:szCs w:val="18"/>
                      <w:lang w:eastAsia="tr-TR"/>
                    </w:rPr>
                    <w:t xml:space="preserve">“(3) Yurt dışı fuarlara iştirak eden komple tesis imalatı, makine, yat imalatı, iklimlendirme, savunma sanayii ve otomotiv ana sanayi sektöründeki ürünleri sergileyen katılımcıların fuar nakliye masraflarının destek kapsamında bulunmayan kısmının 10.000 ABD Dolarını geçmemek üzere %50’si, doğal taş, seramik, mobilya, otomotiv yan sanayi, elektronik, beyaz eşya, endüstriyel mutfak eşyaları, mücevherat ve halı sektöründeki ürünleri sergileyen katılımcıların fuar nakliye masraflarının destek kapsamında bulunmayan kısmının ise 6.000 ABD Dolarını geçmemek üzere %50’si katılım bedeline ilaveten desteklenir. </w:t>
                  </w:r>
                  <w:proofErr w:type="gramEnd"/>
                  <w:r w:rsidRPr="004A645C">
                    <w:rPr>
                      <w:rFonts w:ascii="Times New Roman" w:eastAsia="Times New Roman" w:hAnsi="Times New Roman" w:cs="Times New Roman"/>
                      <w:sz w:val="18"/>
                      <w:szCs w:val="18"/>
                      <w:lang w:eastAsia="tr-TR"/>
                    </w:rPr>
                    <w:t>İlave nakliye desteği ikinci fıkrada belirtilen sınırlamalara tabi olmadan uygulanır.”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sz w:val="18"/>
                      <w:szCs w:val="18"/>
                      <w:lang w:eastAsia="tr-TR"/>
                    </w:rPr>
                    <w:t>“(8) Organizatörün nakliye hizmeti vermemesi veya hiçbir katılımcının organizatörden nakliye hizmeti almaması durumunda katılımcının nakliye harcamalarının %50’si birinci, ikinci ve üçüncü fıkralardaki sınırlamalar saklı kalmak üzere desteklenir.”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b/>
                      <w:sz w:val="18"/>
                      <w:szCs w:val="18"/>
                      <w:lang w:eastAsia="tr-TR"/>
                    </w:rPr>
                    <w:t xml:space="preserve">MADDE 3 – </w:t>
                  </w:r>
                  <w:r w:rsidRPr="004A645C">
                    <w:rPr>
                      <w:rFonts w:ascii="Times New Roman" w:eastAsia="Times New Roman" w:hAnsi="Times New Roman" w:cs="Times New Roman"/>
                      <w:sz w:val="18"/>
                      <w:szCs w:val="18"/>
                      <w:lang w:eastAsia="tr-TR"/>
                    </w:rPr>
                    <w:t xml:space="preserve">Aynı Tebliğin 7 </w:t>
                  </w:r>
                  <w:proofErr w:type="spellStart"/>
                  <w:r w:rsidRPr="004A645C">
                    <w:rPr>
                      <w:rFonts w:ascii="Times New Roman" w:eastAsia="Times New Roman" w:hAnsi="Times New Roman" w:cs="Times New Roman"/>
                      <w:sz w:val="18"/>
                      <w:szCs w:val="18"/>
                      <w:lang w:eastAsia="tr-TR"/>
                    </w:rPr>
                    <w:t>nci</w:t>
                  </w:r>
                  <w:proofErr w:type="spellEnd"/>
                  <w:r w:rsidRPr="004A645C">
                    <w:rPr>
                      <w:rFonts w:ascii="Times New Roman" w:eastAsia="Times New Roman" w:hAnsi="Times New Roman" w:cs="Times New Roman"/>
                      <w:sz w:val="18"/>
                      <w:szCs w:val="18"/>
                      <w:lang w:eastAsia="tr-TR"/>
                    </w:rPr>
                    <w:t xml:space="preserve"> maddesinin ikinci fıkrası aşağıdaki şekilde değiştirilmiştir.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A645C">
                    <w:rPr>
                      <w:rFonts w:ascii="Times New Roman" w:eastAsia="Times New Roman" w:hAnsi="Times New Roman" w:cs="Times New Roman"/>
                      <w:sz w:val="18"/>
                      <w:szCs w:val="18"/>
                      <w:lang w:eastAsia="tr-TR"/>
                    </w:rPr>
                    <w:t xml:space="preserve">“(2) </w:t>
                  </w:r>
                  <w:proofErr w:type="spellStart"/>
                  <w:r w:rsidRPr="004A645C">
                    <w:rPr>
                      <w:rFonts w:ascii="Times New Roman" w:eastAsia="Times New Roman" w:hAnsi="Times New Roman" w:cs="Times New Roman"/>
                      <w:sz w:val="18"/>
                      <w:szCs w:val="18"/>
                      <w:lang w:eastAsia="tr-TR"/>
                    </w:rPr>
                    <w:t>Sektörel</w:t>
                  </w:r>
                  <w:proofErr w:type="spellEnd"/>
                  <w:r w:rsidRPr="004A645C">
                    <w:rPr>
                      <w:rFonts w:ascii="Times New Roman" w:eastAsia="Times New Roman" w:hAnsi="Times New Roman" w:cs="Times New Roman"/>
                      <w:sz w:val="18"/>
                      <w:szCs w:val="18"/>
                      <w:lang w:eastAsia="tr-TR"/>
                    </w:rPr>
                    <w:t xml:space="preserve"> nitelikli uluslararası fuarlara iştirak eden komple tesis imalatı, makine, yat imalatı, iklimlendirme, savunma sanayii ve otomotiv ana sanayi sektöründeki ürünleri sergileyen katılımcıların fuar nakliye masraflarının destek kapsamında bulunmayan kısmının 10.000 ABD Dolarını geçmemek üzere %50’si, doğal taş, seramik, mobilya, otomotiv yan sanayi, elektronik, beyaz eşya, endüstriyel mutfak eşyaları, mücevherat ve halı sektöründeki ürünleri sergileyen katılımcıların fuar nakliye masraflarının destek kapsamında bulunmayan kısmının ise 6.000 ABD Dolarını geçmemek üzere %50’si bu maddenin birinci fıkrası çerçevesinde hesaplanan destek tutarına ilaveten desteklenir. </w:t>
                  </w:r>
                  <w:proofErr w:type="gramEnd"/>
                  <w:r w:rsidRPr="004A645C">
                    <w:rPr>
                      <w:rFonts w:ascii="Times New Roman" w:eastAsia="Times New Roman" w:hAnsi="Times New Roman" w:cs="Times New Roman"/>
                      <w:sz w:val="18"/>
                      <w:szCs w:val="18"/>
                      <w:lang w:eastAsia="tr-TR"/>
                    </w:rPr>
                    <w:t>İlave nakliye desteği birinci fıkrada belirtilen sınırlamaya tabi olmadan uygulanır.”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b/>
                      <w:sz w:val="18"/>
                      <w:szCs w:val="18"/>
                      <w:lang w:eastAsia="tr-TR"/>
                    </w:rPr>
                    <w:t>MADDE 4 –</w:t>
                  </w:r>
                  <w:r w:rsidRPr="004A645C">
                    <w:rPr>
                      <w:rFonts w:ascii="Times New Roman" w:eastAsia="Times New Roman" w:hAnsi="Times New Roman" w:cs="Times New Roman"/>
                      <w:sz w:val="18"/>
                      <w:szCs w:val="18"/>
                      <w:lang w:eastAsia="tr-TR"/>
                    </w:rPr>
                    <w:t xml:space="preserve"> Aynı Tebliğin 9 uncu maddesinin ikinci ve üçüncü fıkraları aşağıdaki şekilde değiştirilmiştir.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sz w:val="18"/>
                      <w:szCs w:val="18"/>
                      <w:lang w:eastAsia="tr-TR"/>
                    </w:rPr>
                    <w:t xml:space="preserve">“(2) Katılımcının bir takvim yılında iki defaya mahsus olmak üzere; Bakanlıkça (İhracat Genel Müdürlüğü) belirlenerek ilan edilen ve yurt dışında düzenlenen </w:t>
                  </w:r>
                  <w:proofErr w:type="spellStart"/>
                  <w:r w:rsidRPr="004A645C">
                    <w:rPr>
                      <w:rFonts w:ascii="Times New Roman" w:eastAsia="Times New Roman" w:hAnsi="Times New Roman" w:cs="Times New Roman"/>
                      <w:sz w:val="18"/>
                      <w:szCs w:val="18"/>
                      <w:lang w:eastAsia="tr-TR"/>
                    </w:rPr>
                    <w:t>sektörel</w:t>
                  </w:r>
                  <w:proofErr w:type="spellEnd"/>
                  <w:r w:rsidRPr="004A645C">
                    <w:rPr>
                      <w:rFonts w:ascii="Times New Roman" w:eastAsia="Times New Roman" w:hAnsi="Times New Roman" w:cs="Times New Roman"/>
                      <w:sz w:val="18"/>
                      <w:szCs w:val="18"/>
                      <w:lang w:eastAsia="tr-TR"/>
                    </w:rPr>
                    <w:t xml:space="preserve"> nitelikteki uluslararası </w:t>
                  </w:r>
                  <w:proofErr w:type="gramStart"/>
                  <w:r w:rsidRPr="004A645C">
                    <w:rPr>
                      <w:rFonts w:ascii="Times New Roman" w:eastAsia="Times New Roman" w:hAnsi="Times New Roman" w:cs="Times New Roman"/>
                      <w:sz w:val="18"/>
                      <w:szCs w:val="18"/>
                      <w:lang w:eastAsia="tr-TR"/>
                    </w:rPr>
                    <w:t>prestijli</w:t>
                  </w:r>
                  <w:proofErr w:type="gramEnd"/>
                  <w:r w:rsidRPr="004A645C">
                    <w:rPr>
                      <w:rFonts w:ascii="Times New Roman" w:eastAsia="Times New Roman" w:hAnsi="Times New Roman" w:cs="Times New Roman"/>
                      <w:sz w:val="18"/>
                      <w:szCs w:val="18"/>
                      <w:lang w:eastAsia="tr-TR"/>
                    </w:rPr>
                    <w:t xml:space="preserve"> fuarlara yurt dışı fuar organizasyonu kapsamında katılması durumunda, </w:t>
                  </w:r>
                  <w:proofErr w:type="spellStart"/>
                  <w:r w:rsidRPr="004A645C">
                    <w:rPr>
                      <w:rFonts w:ascii="Times New Roman" w:eastAsia="Times New Roman" w:hAnsi="Times New Roman" w:cs="Times New Roman"/>
                      <w:sz w:val="18"/>
                      <w:szCs w:val="18"/>
                      <w:lang w:eastAsia="tr-TR"/>
                    </w:rPr>
                    <w:t>stand</w:t>
                  </w:r>
                  <w:proofErr w:type="spellEnd"/>
                  <w:r w:rsidRPr="004A645C">
                    <w:rPr>
                      <w:rFonts w:ascii="Times New Roman" w:eastAsia="Times New Roman" w:hAnsi="Times New Roman" w:cs="Times New Roman"/>
                      <w:sz w:val="18"/>
                      <w:szCs w:val="18"/>
                      <w:lang w:eastAsia="tr-TR"/>
                    </w:rPr>
                    <w:t xml:space="preserve"> ve nakliye hizmetine ilişkin harcamaları, standında görevlendireceği en fazla beş temsilcinin ekonomi sınıfı gidiş-dönüş ulaşım masrafları ile katılım bedeli esas alınarak hesaplanan destek tutarını aşmamak kaydıyla katılımcı tarafından organizatöre ödenen fatura tutarının %50’si, bireysel katılımlarda ise nakliye harcamaları, </w:t>
                  </w:r>
                  <w:proofErr w:type="spellStart"/>
                  <w:r w:rsidRPr="004A645C">
                    <w:rPr>
                      <w:rFonts w:ascii="Times New Roman" w:eastAsia="Times New Roman" w:hAnsi="Times New Roman" w:cs="Times New Roman"/>
                      <w:sz w:val="18"/>
                      <w:szCs w:val="18"/>
                      <w:lang w:eastAsia="tr-TR"/>
                    </w:rPr>
                    <w:t>stand</w:t>
                  </w:r>
                  <w:proofErr w:type="spellEnd"/>
                  <w:r w:rsidRPr="004A645C">
                    <w:rPr>
                      <w:rFonts w:ascii="Times New Roman" w:eastAsia="Times New Roman" w:hAnsi="Times New Roman" w:cs="Times New Roman"/>
                      <w:sz w:val="18"/>
                      <w:szCs w:val="18"/>
                      <w:lang w:eastAsia="tr-TR"/>
                    </w:rPr>
                    <w:t xml:space="preserve"> harcamaları ve </w:t>
                  </w:r>
                  <w:proofErr w:type="spellStart"/>
                  <w:r w:rsidRPr="004A645C">
                    <w:rPr>
                      <w:rFonts w:ascii="Times New Roman" w:eastAsia="Times New Roman" w:hAnsi="Times New Roman" w:cs="Times New Roman"/>
                      <w:sz w:val="18"/>
                      <w:szCs w:val="18"/>
                      <w:lang w:eastAsia="tr-TR"/>
                    </w:rPr>
                    <w:t>standda</w:t>
                  </w:r>
                  <w:proofErr w:type="spellEnd"/>
                  <w:r w:rsidRPr="004A645C">
                    <w:rPr>
                      <w:rFonts w:ascii="Times New Roman" w:eastAsia="Times New Roman" w:hAnsi="Times New Roman" w:cs="Times New Roman"/>
                      <w:sz w:val="18"/>
                      <w:szCs w:val="18"/>
                      <w:lang w:eastAsia="tr-TR"/>
                    </w:rPr>
                    <w:t xml:space="preserve"> görevlendirilen en fazla beş temsilcinin ekonomi sınıfı gidiş-dönüş ulaşım masrafları ile fuarın yetkili organizatörüne ödenen boş alan kirasının %50’si destek kapsamında 50.000 ABD Dolarını geçmemek üzere katılımcıya ödenir.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sz w:val="18"/>
                      <w:szCs w:val="18"/>
                      <w:lang w:eastAsia="tr-TR"/>
                    </w:rPr>
                    <w:t xml:space="preserve">(3) Katılımcının </w:t>
                  </w:r>
                  <w:proofErr w:type="gramStart"/>
                  <w:r w:rsidRPr="004A645C">
                    <w:rPr>
                      <w:rFonts w:ascii="Times New Roman" w:eastAsia="Times New Roman" w:hAnsi="Times New Roman" w:cs="Times New Roman"/>
                      <w:sz w:val="18"/>
                      <w:szCs w:val="18"/>
                      <w:lang w:eastAsia="tr-TR"/>
                    </w:rPr>
                    <w:t>prestijli</w:t>
                  </w:r>
                  <w:proofErr w:type="gramEnd"/>
                  <w:r w:rsidRPr="004A645C">
                    <w:rPr>
                      <w:rFonts w:ascii="Times New Roman" w:eastAsia="Times New Roman" w:hAnsi="Times New Roman" w:cs="Times New Roman"/>
                      <w:sz w:val="18"/>
                      <w:szCs w:val="18"/>
                      <w:lang w:eastAsia="tr-TR"/>
                    </w:rPr>
                    <w:t xml:space="preserve"> fuar desteğinden yararlanabilmesi için, fuar bitimini müteakip üç aylık destek başvuru veya eksiklik bildirim süresi içerisinde prestijli fuar desteğinden yararlanmayı talep etmesi gerekmektedir.”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b/>
                      <w:sz w:val="18"/>
                      <w:szCs w:val="18"/>
                      <w:lang w:eastAsia="tr-TR"/>
                    </w:rPr>
                    <w:t xml:space="preserve">MADDE 5 – </w:t>
                  </w:r>
                  <w:r w:rsidRPr="004A645C">
                    <w:rPr>
                      <w:rFonts w:ascii="Times New Roman" w:eastAsia="Times New Roman" w:hAnsi="Times New Roman" w:cs="Times New Roman"/>
                      <w:sz w:val="18"/>
                      <w:szCs w:val="18"/>
                      <w:lang w:eastAsia="tr-TR"/>
                    </w:rPr>
                    <w:t>Aynı Tebliğin 13 üncü maddesinin birinci fıkrası aşağıdaki şekilde değiştirilmiştir.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sz w:val="18"/>
                      <w:szCs w:val="18"/>
                      <w:lang w:eastAsia="tr-TR"/>
                    </w:rPr>
                    <w:t xml:space="preserve">“(1) Bu Tebliğ kapsamındaki başvurular fuarın bitişini müteakip üç aylık süre içerisinde gerçekleştirilir. Katılımcı ve organizatörler tarafından yurt dışı fuar organizasyonlarına ilişkin gerçekleştirilecek başvuru süreci ve merciine ilişkin hususlar Genelge ile düzenlenir. Bireysel katılımı desteklenen </w:t>
                  </w:r>
                  <w:proofErr w:type="spellStart"/>
                  <w:r w:rsidRPr="004A645C">
                    <w:rPr>
                      <w:rFonts w:ascii="Times New Roman" w:eastAsia="Times New Roman" w:hAnsi="Times New Roman" w:cs="Times New Roman"/>
                      <w:sz w:val="18"/>
                      <w:szCs w:val="18"/>
                      <w:lang w:eastAsia="tr-TR"/>
                    </w:rPr>
                    <w:t>sektörel</w:t>
                  </w:r>
                  <w:proofErr w:type="spellEnd"/>
                  <w:r w:rsidRPr="004A645C">
                    <w:rPr>
                      <w:rFonts w:ascii="Times New Roman" w:eastAsia="Times New Roman" w:hAnsi="Times New Roman" w:cs="Times New Roman"/>
                      <w:sz w:val="18"/>
                      <w:szCs w:val="18"/>
                      <w:lang w:eastAsia="tr-TR"/>
                    </w:rPr>
                    <w:t xml:space="preserve"> nitelikteki fuarlara iştirak edilmesi durumunda ise, başvurular katılımcının üyesi olduğu İhracatçı Birlikleri Genel Sekreterliğine (İBGS) yapılır, katılımcının bir </w:t>
                  </w:r>
                  <w:proofErr w:type="spellStart"/>
                  <w:r w:rsidRPr="004A645C">
                    <w:rPr>
                      <w:rFonts w:ascii="Times New Roman" w:eastAsia="Times New Roman" w:hAnsi="Times New Roman" w:cs="Times New Roman"/>
                      <w:sz w:val="18"/>
                      <w:szCs w:val="18"/>
                      <w:lang w:eastAsia="tr-TR"/>
                    </w:rPr>
                    <w:t>İBGS’ye</w:t>
                  </w:r>
                  <w:proofErr w:type="spellEnd"/>
                  <w:r w:rsidRPr="004A645C">
                    <w:rPr>
                      <w:rFonts w:ascii="Times New Roman" w:eastAsia="Times New Roman" w:hAnsi="Times New Roman" w:cs="Times New Roman"/>
                      <w:sz w:val="18"/>
                      <w:szCs w:val="18"/>
                      <w:lang w:eastAsia="tr-TR"/>
                    </w:rPr>
                    <w:t xml:space="preserve"> üye olması gerekli değil ise herhangi bir </w:t>
                  </w:r>
                  <w:proofErr w:type="spellStart"/>
                  <w:r w:rsidRPr="004A645C">
                    <w:rPr>
                      <w:rFonts w:ascii="Times New Roman" w:eastAsia="Times New Roman" w:hAnsi="Times New Roman" w:cs="Times New Roman"/>
                      <w:sz w:val="18"/>
                      <w:szCs w:val="18"/>
                      <w:lang w:eastAsia="tr-TR"/>
                    </w:rPr>
                    <w:t>İBGS’ye</w:t>
                  </w:r>
                  <w:proofErr w:type="spellEnd"/>
                  <w:r w:rsidRPr="004A645C">
                    <w:rPr>
                      <w:rFonts w:ascii="Times New Roman" w:eastAsia="Times New Roman" w:hAnsi="Times New Roman" w:cs="Times New Roman"/>
                      <w:sz w:val="18"/>
                      <w:szCs w:val="18"/>
                      <w:lang w:eastAsia="tr-TR"/>
                    </w:rPr>
                    <w:t xml:space="preserve"> destek başvurusunda bulunulur. </w:t>
                  </w:r>
                  <w:proofErr w:type="spellStart"/>
                  <w:r w:rsidRPr="004A645C">
                    <w:rPr>
                      <w:rFonts w:ascii="Times New Roman" w:eastAsia="Times New Roman" w:hAnsi="Times New Roman" w:cs="Times New Roman"/>
                      <w:sz w:val="18"/>
                      <w:szCs w:val="18"/>
                      <w:lang w:eastAsia="tr-TR"/>
                    </w:rPr>
                    <w:t>İBGS'ler</w:t>
                  </w:r>
                  <w:proofErr w:type="spellEnd"/>
                  <w:r w:rsidRPr="004A645C">
                    <w:rPr>
                      <w:rFonts w:ascii="Times New Roman" w:eastAsia="Times New Roman" w:hAnsi="Times New Roman" w:cs="Times New Roman"/>
                      <w:sz w:val="18"/>
                      <w:szCs w:val="18"/>
                      <w:lang w:eastAsia="tr-TR"/>
                    </w:rPr>
                    <w:t xml:space="preserve"> tarafından düzenlenen yurt dışı fuar organizasyonlarına ilişkin organizatör tanıtım desteği başvuruları, Bakanlık tarafından belirlenecek bir başka İBGS tarafından incelenir.”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b/>
                      <w:sz w:val="18"/>
                      <w:szCs w:val="18"/>
                      <w:lang w:eastAsia="tr-TR"/>
                    </w:rPr>
                    <w:t>MADDE 6 –</w:t>
                  </w:r>
                  <w:r w:rsidRPr="004A645C">
                    <w:rPr>
                      <w:rFonts w:ascii="Times New Roman" w:eastAsia="Times New Roman" w:hAnsi="Times New Roman" w:cs="Times New Roman"/>
                      <w:sz w:val="18"/>
                      <w:szCs w:val="18"/>
                      <w:lang w:eastAsia="tr-TR"/>
                    </w:rPr>
                    <w:t xml:space="preserve"> Aynı Tebliğin 14 üncü maddesi aşağıdaki şekilde değiştirilmiştir.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sz w:val="18"/>
                      <w:szCs w:val="18"/>
                      <w:lang w:eastAsia="tr-TR"/>
                    </w:rPr>
                    <w:t>“</w:t>
                  </w:r>
                  <w:r w:rsidRPr="004A645C">
                    <w:rPr>
                      <w:rFonts w:ascii="Times New Roman" w:eastAsia="Times New Roman" w:hAnsi="Times New Roman" w:cs="Times New Roman"/>
                      <w:b/>
                      <w:sz w:val="18"/>
                      <w:szCs w:val="18"/>
                      <w:lang w:eastAsia="tr-TR"/>
                    </w:rPr>
                    <w:t>MADDE 14 –</w:t>
                  </w:r>
                  <w:r w:rsidRPr="004A645C">
                    <w:rPr>
                      <w:rFonts w:ascii="Times New Roman" w:eastAsia="Times New Roman" w:hAnsi="Times New Roman" w:cs="Times New Roman"/>
                      <w:sz w:val="18"/>
                      <w:szCs w:val="18"/>
                      <w:lang w:eastAsia="tr-TR"/>
                    </w:rPr>
                    <w:t xml:space="preserve"> (1) Katılımcıların, kendi tercihleri ile </w:t>
                  </w:r>
                  <w:proofErr w:type="spellStart"/>
                  <w:r w:rsidRPr="004A645C">
                    <w:rPr>
                      <w:rFonts w:ascii="Times New Roman" w:eastAsia="Times New Roman" w:hAnsi="Times New Roman" w:cs="Times New Roman"/>
                      <w:sz w:val="18"/>
                      <w:szCs w:val="18"/>
                      <w:lang w:eastAsia="tr-TR"/>
                    </w:rPr>
                    <w:t>standlarında</w:t>
                  </w:r>
                  <w:proofErr w:type="spellEnd"/>
                  <w:r w:rsidRPr="004A645C">
                    <w:rPr>
                      <w:rFonts w:ascii="Times New Roman" w:eastAsia="Times New Roman" w:hAnsi="Times New Roman" w:cs="Times New Roman"/>
                      <w:sz w:val="18"/>
                      <w:szCs w:val="18"/>
                      <w:lang w:eastAsia="tr-TR"/>
                    </w:rPr>
                    <w:t xml:space="preserve"> ürün sergilememeleri ve görsel tanıtım malzemeleri (katalog, broşür, dijital görüntüleme sistem ve </w:t>
                  </w:r>
                  <w:proofErr w:type="gramStart"/>
                  <w:r w:rsidRPr="004A645C">
                    <w:rPr>
                      <w:rFonts w:ascii="Times New Roman" w:eastAsia="Times New Roman" w:hAnsi="Times New Roman" w:cs="Times New Roman"/>
                      <w:sz w:val="18"/>
                      <w:szCs w:val="18"/>
                      <w:lang w:eastAsia="tr-TR"/>
                    </w:rPr>
                    <w:t>ekipmanları</w:t>
                  </w:r>
                  <w:proofErr w:type="gramEnd"/>
                  <w:r w:rsidRPr="004A645C">
                    <w:rPr>
                      <w:rFonts w:ascii="Times New Roman" w:eastAsia="Times New Roman" w:hAnsi="Times New Roman" w:cs="Times New Roman"/>
                      <w:sz w:val="18"/>
                      <w:szCs w:val="18"/>
                      <w:lang w:eastAsia="tr-TR"/>
                    </w:rPr>
                    <w:t xml:space="preserve">, maket) ile katılım sağlamaları durumunda </w:t>
                  </w:r>
                  <w:r w:rsidRPr="004A645C">
                    <w:rPr>
                      <w:rFonts w:ascii="Times New Roman" w:eastAsia="Times New Roman" w:hAnsi="Times New Roman" w:cs="Times New Roman"/>
                      <w:sz w:val="18"/>
                      <w:szCs w:val="18"/>
                      <w:lang w:eastAsia="tr-TR"/>
                    </w:rPr>
                    <w:lastRenderedPageBreak/>
                    <w:t>azami 36 m</w:t>
                  </w:r>
                  <w:r w:rsidRPr="004A645C">
                    <w:rPr>
                      <w:rFonts w:ascii="Times New Roman" w:eastAsia="Times New Roman" w:hAnsi="Times New Roman" w:cs="Times New Roman"/>
                      <w:position w:val="6"/>
                      <w:sz w:val="18"/>
                      <w:szCs w:val="18"/>
                      <w:lang w:eastAsia="tr-TR"/>
                    </w:rPr>
                    <w:t>2</w:t>
                  </w:r>
                  <w:r w:rsidRPr="004A645C">
                    <w:rPr>
                      <w:rFonts w:ascii="Times New Roman" w:eastAsia="Times New Roman" w:hAnsi="Times New Roman" w:cs="Times New Roman"/>
                      <w:sz w:val="18"/>
                      <w:szCs w:val="18"/>
                      <w:lang w:eastAsia="tr-TR"/>
                    </w:rPr>
                    <w:t xml:space="preserve"> üzerinden desteklenirler.”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b/>
                      <w:sz w:val="18"/>
                      <w:szCs w:val="18"/>
                      <w:lang w:eastAsia="tr-TR"/>
                    </w:rPr>
                    <w:t>MADDE 7 –</w:t>
                  </w:r>
                  <w:r w:rsidRPr="004A645C">
                    <w:rPr>
                      <w:rFonts w:ascii="Times New Roman" w:eastAsia="Times New Roman" w:hAnsi="Times New Roman" w:cs="Times New Roman"/>
                      <w:sz w:val="18"/>
                      <w:szCs w:val="18"/>
                      <w:lang w:eastAsia="tr-TR"/>
                    </w:rPr>
                    <w:t xml:space="preserve"> Aynı Tebliğin 19 uncu maddesi aşağıdaki şekilde değiştirilmiştir.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A645C">
                    <w:rPr>
                      <w:rFonts w:ascii="Times New Roman" w:eastAsia="Times New Roman" w:hAnsi="Times New Roman" w:cs="Times New Roman"/>
                      <w:sz w:val="18"/>
                      <w:szCs w:val="18"/>
                      <w:lang w:eastAsia="tr-TR"/>
                    </w:rPr>
                    <w:t>“</w:t>
                  </w:r>
                  <w:r w:rsidRPr="004A645C">
                    <w:rPr>
                      <w:rFonts w:ascii="Times New Roman" w:eastAsia="Times New Roman" w:hAnsi="Times New Roman" w:cs="Times New Roman"/>
                      <w:b/>
                      <w:sz w:val="18"/>
                      <w:szCs w:val="18"/>
                      <w:lang w:eastAsia="tr-TR"/>
                    </w:rPr>
                    <w:t>MADDE 19 –</w:t>
                  </w:r>
                  <w:r w:rsidRPr="004A645C">
                    <w:rPr>
                      <w:rFonts w:ascii="Times New Roman" w:eastAsia="Times New Roman" w:hAnsi="Times New Roman" w:cs="Times New Roman"/>
                      <w:sz w:val="18"/>
                      <w:szCs w:val="18"/>
                      <w:lang w:eastAsia="tr-TR"/>
                    </w:rPr>
                    <w:t xml:space="preserve"> (1) Bu Tebliğde düzenlenen hususlara ilişkin uygulama usul ve esaslarını belirlemeye, genelgeler çıkarmaya, uygulamaya ilişkin talimatlar vermeye, uygulamada ortaya çıkacak mücbir sebep, özel ve zorunlu durumlar ile ihtilafları inceleyip sonuçlandırmaya, gerekli görülmesi durumunda destek oranlarını azaltmaya, ödenecek destek miktarını her türlü kamu alacağına karşılık mahsup etmeye ve bütçe imkânları çerçevesinde destek kapsamında değerlendirilecek harcama ve destek ödeme miktarlarını kısıtlamaya Bakanlık yetkilidir.”</w:t>
                  </w:r>
                  <w:proofErr w:type="gramEnd"/>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b/>
                      <w:sz w:val="18"/>
                      <w:szCs w:val="18"/>
                      <w:lang w:eastAsia="tr-TR"/>
                    </w:rPr>
                    <w:t>MADDE 8 –</w:t>
                  </w:r>
                  <w:r w:rsidRPr="004A645C">
                    <w:rPr>
                      <w:rFonts w:ascii="Times New Roman" w:eastAsia="Times New Roman" w:hAnsi="Times New Roman" w:cs="Times New Roman"/>
                      <w:sz w:val="18"/>
                      <w:szCs w:val="18"/>
                      <w:lang w:eastAsia="tr-TR"/>
                    </w:rPr>
                    <w:t xml:space="preserve"> Aynı Tebliğe aşağıdaki geçici madde eklenmiştir.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sz w:val="18"/>
                      <w:szCs w:val="18"/>
                      <w:lang w:eastAsia="tr-TR"/>
                    </w:rPr>
                    <w:t>“</w:t>
                  </w:r>
                  <w:r w:rsidRPr="004A645C">
                    <w:rPr>
                      <w:rFonts w:ascii="Times New Roman" w:eastAsia="Times New Roman" w:hAnsi="Times New Roman" w:cs="Times New Roman"/>
                      <w:b/>
                      <w:sz w:val="18"/>
                      <w:szCs w:val="18"/>
                      <w:lang w:eastAsia="tr-TR"/>
                    </w:rPr>
                    <w:t>GEÇİCİ MADDE 3 –</w:t>
                  </w:r>
                  <w:r w:rsidRPr="004A645C">
                    <w:rPr>
                      <w:rFonts w:ascii="Times New Roman" w:eastAsia="Times New Roman" w:hAnsi="Times New Roman" w:cs="Times New Roman"/>
                      <w:sz w:val="18"/>
                      <w:szCs w:val="18"/>
                      <w:lang w:eastAsia="tr-TR"/>
                    </w:rPr>
                    <w:t xml:space="preserve"> (1) Bu maddenin yürürlüğe girdiği tarih itibarıyla sonuçlandırılmamış başvurular için bu maddeyi ihdas eden Tebliğin lehe olan hükümleri uygulanır.”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b/>
                      <w:sz w:val="18"/>
                      <w:szCs w:val="18"/>
                      <w:lang w:eastAsia="tr-TR"/>
                    </w:rPr>
                    <w:t xml:space="preserve">MADDE 9 – </w:t>
                  </w:r>
                  <w:r w:rsidRPr="004A645C">
                    <w:rPr>
                      <w:rFonts w:ascii="Times New Roman" w:eastAsia="Times New Roman" w:hAnsi="Times New Roman" w:cs="Times New Roman"/>
                      <w:sz w:val="18"/>
                      <w:szCs w:val="18"/>
                      <w:lang w:eastAsia="tr-TR"/>
                    </w:rPr>
                    <w:t>Bu Tebliğ yayımı tarihinde yürürlüğe girer.</w:t>
                  </w:r>
                </w:p>
                <w:p w:rsidR="004A645C" w:rsidRPr="004A645C" w:rsidRDefault="004A645C" w:rsidP="004A645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645C">
                    <w:rPr>
                      <w:rFonts w:ascii="Times New Roman" w:eastAsia="Times New Roman" w:hAnsi="Times New Roman" w:cs="Times New Roman"/>
                      <w:b/>
                      <w:sz w:val="18"/>
                      <w:szCs w:val="18"/>
                      <w:lang w:eastAsia="tr-TR"/>
                    </w:rPr>
                    <w:t xml:space="preserve">MADDE 10 – </w:t>
                  </w:r>
                  <w:r w:rsidRPr="004A645C">
                    <w:rPr>
                      <w:rFonts w:ascii="Times New Roman" w:eastAsia="Times New Roman" w:hAnsi="Times New Roman" w:cs="Times New Roman"/>
                      <w:sz w:val="18"/>
                      <w:szCs w:val="18"/>
                      <w:lang w:eastAsia="tr-TR"/>
                    </w:rPr>
                    <w:t>Bu Tebliğ hükümlerini Ekonomi Bakanı yürütür.</w:t>
                  </w:r>
                </w:p>
                <w:p w:rsidR="004A645C" w:rsidRPr="004A645C" w:rsidRDefault="004A645C" w:rsidP="004A645C">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A645C" w:rsidRPr="004A645C" w:rsidRDefault="004A645C" w:rsidP="004A645C">
            <w:pPr>
              <w:spacing w:line="240" w:lineRule="auto"/>
              <w:ind w:right="0"/>
              <w:jc w:val="center"/>
              <w:rPr>
                <w:rFonts w:ascii="Times New Roman" w:eastAsia="Times New Roman" w:hAnsi="Times New Roman" w:cs="Times New Roman"/>
                <w:sz w:val="20"/>
                <w:szCs w:val="20"/>
                <w:lang w:eastAsia="tr-TR"/>
              </w:rPr>
            </w:pPr>
          </w:p>
        </w:tc>
      </w:tr>
    </w:tbl>
    <w:p w:rsidR="004A645C" w:rsidRPr="004A645C" w:rsidRDefault="004A645C" w:rsidP="004A645C">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62190D"/>
    <w:rsid w:val="0046759C"/>
    <w:rsid w:val="004A645C"/>
    <w:rsid w:val="0062190D"/>
    <w:rsid w:val="00A22C7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774CB-D6BC-44E8-AFDD-D031EB20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4A645C"/>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A645C"/>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4A645C"/>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4A645C"/>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132372">
      <w:bodyDiv w:val="1"/>
      <w:marLeft w:val="0"/>
      <w:marRight w:val="0"/>
      <w:marTop w:val="0"/>
      <w:marBottom w:val="0"/>
      <w:divBdr>
        <w:top w:val="none" w:sz="0" w:space="0" w:color="auto"/>
        <w:left w:val="none" w:sz="0" w:space="0" w:color="auto"/>
        <w:bottom w:val="none" w:sz="0" w:space="0" w:color="auto"/>
        <w:right w:val="none" w:sz="0" w:space="0" w:color="auto"/>
      </w:divBdr>
      <w:divsChild>
        <w:div w:id="352734181">
          <w:marLeft w:val="0"/>
          <w:marRight w:val="0"/>
          <w:marTop w:val="0"/>
          <w:marBottom w:val="0"/>
          <w:divBdr>
            <w:top w:val="none" w:sz="0" w:space="0" w:color="auto"/>
            <w:left w:val="none" w:sz="0" w:space="0" w:color="auto"/>
            <w:bottom w:val="none" w:sz="0" w:space="0" w:color="auto"/>
            <w:right w:val="none" w:sz="0" w:space="0" w:color="auto"/>
          </w:divBdr>
          <w:divsChild>
            <w:div w:id="455754200">
              <w:marLeft w:val="0"/>
              <w:marRight w:val="0"/>
              <w:marTop w:val="0"/>
              <w:marBottom w:val="0"/>
              <w:divBdr>
                <w:top w:val="none" w:sz="0" w:space="0" w:color="auto"/>
                <w:left w:val="none" w:sz="0" w:space="0" w:color="auto"/>
                <w:bottom w:val="none" w:sz="0" w:space="0" w:color="auto"/>
                <w:right w:val="none" w:sz="0" w:space="0" w:color="auto"/>
              </w:divBdr>
              <w:divsChild>
                <w:div w:id="12694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2016-12-02T05:47:00Z</dcterms:created>
  <dcterms:modified xsi:type="dcterms:W3CDTF">2016-12-02T05:47:00Z</dcterms:modified>
</cp:coreProperties>
</file>