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2C" w:rsidRPr="00E1082C" w:rsidRDefault="00E1082C" w:rsidP="00E1082C">
      <w:pPr>
        <w:pStyle w:val="NormalWeb"/>
        <w:spacing w:before="0" w:beforeAutospacing="0" w:after="0" w:afterAutospacing="0"/>
        <w:rPr>
          <w:b/>
          <w:color w:val="C0504D" w:themeColor="accent2"/>
          <w:kern w:val="24"/>
        </w:rPr>
      </w:pPr>
      <w:r w:rsidRPr="00E1082C">
        <w:rPr>
          <w:b/>
          <w:color w:val="C0504D" w:themeColor="accent2"/>
          <w:kern w:val="24"/>
        </w:rPr>
        <w:t>ÖRNEK 8: TEK PAY ORTAKLIĞINDAN ÇIKIŞ</w:t>
      </w:r>
    </w:p>
    <w:p w:rsidR="00E1082C" w:rsidRDefault="00E1082C" w:rsidP="00E1082C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E1082C" w:rsidRDefault="00E1082C" w:rsidP="00E1082C">
      <w:pPr>
        <w:pStyle w:val="NormalWeb"/>
        <w:spacing w:before="0" w:beforeAutospacing="0" w:after="0" w:afterAutospacing="0"/>
        <w:rPr>
          <w:b/>
        </w:rPr>
      </w:pPr>
      <w:r>
        <w:rPr>
          <w:b/>
          <w:color w:val="000000" w:themeColor="text1"/>
          <w:kern w:val="24"/>
        </w:rPr>
        <w:t>KARAR NO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: </w:t>
      </w:r>
    </w:p>
    <w:p w:rsidR="00E1082C" w:rsidRDefault="00E1082C" w:rsidP="00E1082C">
      <w:pPr>
        <w:pStyle w:val="NormalWeb"/>
        <w:spacing w:before="0" w:beforeAutospacing="0" w:after="0" w:afterAutospacing="0"/>
        <w:rPr>
          <w:b/>
        </w:rPr>
      </w:pPr>
      <w:r>
        <w:rPr>
          <w:b/>
          <w:color w:val="000000" w:themeColor="text1"/>
          <w:kern w:val="24"/>
        </w:rPr>
        <w:t>KARAR TARİHİ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: </w:t>
      </w:r>
    </w:p>
    <w:p w:rsidR="00E1082C" w:rsidRDefault="00E1082C" w:rsidP="00E1082C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TOPLANTIYA KATILANLAR </w:t>
      </w:r>
      <w:r>
        <w:rPr>
          <w:b/>
          <w:color w:val="000000" w:themeColor="text1"/>
          <w:kern w:val="24"/>
        </w:rPr>
        <w:tab/>
        <w:t xml:space="preserve">: </w:t>
      </w:r>
    </w:p>
    <w:p w:rsidR="00E1082C" w:rsidRDefault="00E1082C" w:rsidP="00E1082C">
      <w:pPr>
        <w:pStyle w:val="NormalWeb"/>
        <w:spacing w:before="0" w:beforeAutospacing="0" w:after="0" w:afterAutospacing="0"/>
        <w:rPr>
          <w:b/>
        </w:rPr>
      </w:pPr>
    </w:p>
    <w:p w:rsidR="00E1082C" w:rsidRDefault="00E1082C" w:rsidP="00E1082C">
      <w:pPr>
        <w:pStyle w:val="NormalWeb"/>
        <w:spacing w:before="0" w:beforeAutospacing="0" w:after="0" w:afterAutospacing="0"/>
        <w:rPr>
          <w:b/>
        </w:rPr>
      </w:pPr>
      <w:r>
        <w:rPr>
          <w:b/>
          <w:color w:val="000000" w:themeColor="text1"/>
          <w:kern w:val="24"/>
        </w:rPr>
        <w:t> </w:t>
      </w:r>
    </w:p>
    <w:p w:rsidR="00E1082C" w:rsidRDefault="00E1082C" w:rsidP="00E1082C">
      <w:pPr>
        <w:pStyle w:val="NormalWeb"/>
        <w:spacing w:before="0" w:beforeAutospacing="0" w:after="0" w:afterAutospacing="0"/>
        <w:ind w:firstLine="708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Şirketimiz, Türk Ticaret Kanununun 338. Maddesine göre tek pay sahipli Anonim Şirket olarak faaliyetine devam ederken, bu defa, </w:t>
      </w:r>
      <w:proofErr w:type="gramStart"/>
      <w:r>
        <w:rPr>
          <w:b/>
          <w:color w:val="000000" w:themeColor="text1"/>
          <w:kern w:val="24"/>
        </w:rPr>
        <w:t>…………….</w:t>
      </w:r>
      <w:proofErr w:type="gramEnd"/>
      <w:r>
        <w:rPr>
          <w:b/>
          <w:color w:val="000000" w:themeColor="text1"/>
          <w:kern w:val="24"/>
        </w:rPr>
        <w:t xml:space="preserve"> Tarihinden itibaren, çok ortaklı Anonim Şirket olarak faaliyetine devam edecektir.</w:t>
      </w:r>
    </w:p>
    <w:p w:rsidR="00E1082C" w:rsidRDefault="00E1082C" w:rsidP="00E1082C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E1082C" w:rsidRDefault="00E1082C" w:rsidP="00E1082C">
      <w:pPr>
        <w:pStyle w:val="NormalWeb"/>
        <w:spacing w:before="0" w:beforeAutospacing="0" w:after="0" w:afterAutospacing="0"/>
        <w:ind w:firstLine="708"/>
      </w:pPr>
      <w:r>
        <w:rPr>
          <w:b/>
          <w:color w:val="000000" w:themeColor="text1"/>
          <w:kern w:val="24"/>
        </w:rPr>
        <w:t xml:space="preserve">Bu hususun tescil ve ilan edilmesine oy birliğiyle karar verilmiştir. </w:t>
      </w:r>
    </w:p>
    <w:p w:rsidR="00E1082C" w:rsidRDefault="00E1082C" w:rsidP="00E1082C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1082C" w:rsidRDefault="00E1082C" w:rsidP="00E1082C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1082C" w:rsidRDefault="00E1082C" w:rsidP="00E1082C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1082C" w:rsidRDefault="00E1082C" w:rsidP="00E1082C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color w:val="000000" w:themeColor="text1"/>
          <w:kern w:val="24"/>
        </w:rPr>
        <w:t>Yönetim Kurulu Üyesi</w:t>
      </w:r>
      <w:r>
        <w:rPr>
          <w:b/>
          <w:color w:val="000000" w:themeColor="text1"/>
          <w:kern w:val="24"/>
        </w:rPr>
        <w:tab/>
        <w:t>Yönetim Kurulu Üyesi</w:t>
      </w:r>
      <w:r>
        <w:rPr>
          <w:b/>
          <w:color w:val="000000" w:themeColor="text1"/>
          <w:kern w:val="24"/>
        </w:rPr>
        <w:tab/>
        <w:t>Yönetim Kurulu Üyesi</w:t>
      </w:r>
    </w:p>
    <w:p w:rsidR="00E1082C" w:rsidRDefault="00E1082C" w:rsidP="00E1082C">
      <w:pPr>
        <w:pStyle w:val="NormalWeb"/>
        <w:spacing w:before="0" w:beforeAutospacing="0" w:after="0" w:afterAutospacing="0"/>
        <w:ind w:firstLine="708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           İMZA </w:t>
      </w:r>
      <w:r>
        <w:rPr>
          <w:b/>
          <w:color w:val="000000" w:themeColor="text1"/>
          <w:kern w:val="24"/>
        </w:rPr>
        <w:tab/>
        <w:t xml:space="preserve">                     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proofErr w:type="spellStart"/>
      <w:r>
        <w:rPr>
          <w:b/>
          <w:color w:val="000000" w:themeColor="text1"/>
          <w:kern w:val="24"/>
        </w:rPr>
        <w:t>İMZA</w:t>
      </w:r>
      <w:proofErr w:type="spellEnd"/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proofErr w:type="spellStart"/>
      <w:r>
        <w:rPr>
          <w:b/>
          <w:color w:val="000000" w:themeColor="text1"/>
          <w:kern w:val="24"/>
        </w:rPr>
        <w:t>İMZA</w:t>
      </w:r>
      <w:proofErr w:type="spellEnd"/>
    </w:p>
    <w:p w:rsidR="00E1082C" w:rsidRDefault="00E1082C" w:rsidP="00E1082C">
      <w:pPr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E1082C" w:rsidRDefault="00E1082C" w:rsidP="00E1082C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E1082C" w:rsidRDefault="00E1082C" w:rsidP="00E1082C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DİKKAT!</w:t>
      </w:r>
    </w:p>
    <w:p w:rsidR="00E1082C" w:rsidRPr="00E1082C" w:rsidRDefault="00E1082C" w:rsidP="00E10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1082C">
        <w:rPr>
          <w:rFonts w:ascii="Times New Roman" w:hAnsi="Times New Roman" w:cs="Times New Roman"/>
          <w:sz w:val="24"/>
          <w:szCs w:val="24"/>
        </w:rPr>
        <w:t xml:space="preserve">Yönetim kurulu kararının altında şirket </w:t>
      </w:r>
      <w:bookmarkStart w:id="0" w:name="_GoBack"/>
      <w:bookmarkEnd w:id="0"/>
      <w:r w:rsidRPr="00E1082C">
        <w:rPr>
          <w:rFonts w:ascii="Times New Roman" w:hAnsi="Times New Roman" w:cs="Times New Roman"/>
          <w:sz w:val="24"/>
          <w:szCs w:val="24"/>
        </w:rPr>
        <w:t>yönetim kurulu üyeleri dışından bir kişinin imzası bulunamaz.</w:t>
      </w:r>
    </w:p>
    <w:p w:rsidR="00E1082C" w:rsidRPr="00E1082C" w:rsidRDefault="00E1082C" w:rsidP="00E108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1082C">
        <w:rPr>
          <w:rFonts w:ascii="Times New Roman" w:hAnsi="Times New Roman" w:cs="Times New Roman"/>
          <w:sz w:val="24"/>
          <w:szCs w:val="24"/>
        </w:rPr>
        <w:t>Tüm yönetim kurulu üyelerinin karar altına adının açılması ve katılmayan üyeler için “katılmadı” yazılarak üyeden haberdarlık yazısı getirilmesi gerekmektedir</w:t>
      </w:r>
    </w:p>
    <w:p w:rsidR="00E1082C" w:rsidRPr="00E1082C" w:rsidRDefault="00E1082C" w:rsidP="00E108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1082C">
        <w:rPr>
          <w:rFonts w:ascii="Times New Roman" w:hAnsi="Times New Roman" w:cs="Times New Roman"/>
          <w:sz w:val="24"/>
          <w:szCs w:val="24"/>
        </w:rPr>
        <w:t xml:space="preserve">Yönetim kurulunda tüzel kişi üye var ise kararın altında tüzel kişi üyenin </w:t>
      </w:r>
      <w:proofErr w:type="spellStart"/>
      <w:r w:rsidRPr="00E1082C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E1082C">
        <w:rPr>
          <w:rFonts w:ascii="Times New Roman" w:hAnsi="Times New Roman" w:cs="Times New Roman"/>
          <w:sz w:val="24"/>
          <w:szCs w:val="24"/>
        </w:rPr>
        <w:t xml:space="preserve"> yazılmalıdır. Ayrıca tüzel kişi tarafından ve tüzel kişi adına belirlenen gerçek kişinin ad-soyadı belirtilmelidir. </w:t>
      </w:r>
    </w:p>
    <w:p w:rsidR="00E1082C" w:rsidRDefault="00E1082C" w:rsidP="00E1082C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E1082C" w:rsidRDefault="00E1082C" w:rsidP="00E1082C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  <w:proofErr w:type="gramStart"/>
      <w:r>
        <w:rPr>
          <w:b/>
          <w:color w:val="000000" w:themeColor="text1"/>
          <w:kern w:val="24"/>
        </w:rPr>
        <w:t>……</w:t>
      </w:r>
      <w:proofErr w:type="gramEnd"/>
      <w:r>
        <w:rPr>
          <w:b/>
          <w:color w:val="000000" w:themeColor="text1"/>
          <w:kern w:val="24"/>
        </w:rPr>
        <w:t>GIDA İNŞAAT TİCARET  A.Ş.    Yönetim Kurulu Üyesi        Yönetim Kurulu Üyesi</w:t>
      </w:r>
    </w:p>
    <w:p w:rsidR="00E1082C" w:rsidRDefault="00E1082C" w:rsidP="00E1082C">
      <w:pPr>
        <w:pStyle w:val="NormalWeb"/>
        <w:spacing w:before="0" w:beforeAutospacing="0" w:after="0" w:afterAutospacing="0"/>
        <w:ind w:left="720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              Adına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                Katılmadı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                İMZA</w:t>
      </w:r>
      <w:r>
        <w:rPr>
          <w:b/>
          <w:color w:val="000000" w:themeColor="text1"/>
          <w:kern w:val="24"/>
        </w:rPr>
        <w:tab/>
        <w:t xml:space="preserve">  </w:t>
      </w:r>
    </w:p>
    <w:p w:rsidR="00E1082C" w:rsidRDefault="00E1082C" w:rsidP="00E1082C">
      <w:pPr>
        <w:pStyle w:val="NormalWeb"/>
        <w:spacing w:before="0" w:beforeAutospacing="0" w:after="0" w:afterAutospacing="0"/>
        <w:ind w:left="720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              İMZA</w:t>
      </w:r>
    </w:p>
    <w:p w:rsidR="00E1082C" w:rsidRPr="00E1082C" w:rsidRDefault="00E1082C" w:rsidP="00E1082C">
      <w:pPr>
        <w:pStyle w:val="NormalWeb"/>
        <w:spacing w:before="0" w:beforeAutospacing="0" w:after="0" w:afterAutospacing="0"/>
        <w:ind w:left="720"/>
        <w:rPr>
          <w:b/>
          <w:color w:val="000000" w:themeColor="text1"/>
          <w:kern w:val="24"/>
        </w:rPr>
      </w:pPr>
    </w:p>
    <w:p w:rsidR="00E1082C" w:rsidRPr="00E1082C" w:rsidRDefault="00E1082C" w:rsidP="00E108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1082C">
        <w:rPr>
          <w:rFonts w:ascii="Times New Roman" w:hAnsi="Times New Roman" w:cs="Times New Roman"/>
          <w:sz w:val="24"/>
          <w:szCs w:val="24"/>
        </w:rPr>
        <w:t xml:space="preserve">Yönetim kurulu toplantılarında </w:t>
      </w:r>
      <w:proofErr w:type="gramStart"/>
      <w:r w:rsidRPr="00E1082C">
        <w:rPr>
          <w:rFonts w:ascii="Times New Roman" w:hAnsi="Times New Roman" w:cs="Times New Roman"/>
          <w:sz w:val="24"/>
          <w:szCs w:val="24"/>
        </w:rPr>
        <w:t>vekaleten</w:t>
      </w:r>
      <w:proofErr w:type="gramEnd"/>
      <w:r w:rsidRPr="00E1082C">
        <w:rPr>
          <w:rFonts w:ascii="Times New Roman" w:hAnsi="Times New Roman" w:cs="Times New Roman"/>
          <w:sz w:val="24"/>
          <w:szCs w:val="24"/>
        </w:rPr>
        <w:t xml:space="preserve"> imza atılamaz. (TTK Madde 390/2)</w:t>
      </w:r>
    </w:p>
    <w:p w:rsidR="00E1082C" w:rsidRPr="00E1082C" w:rsidRDefault="00E1082C" w:rsidP="00E108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1082C">
        <w:rPr>
          <w:rFonts w:ascii="Times New Roman" w:hAnsi="Times New Roman" w:cs="Times New Roman"/>
          <w:sz w:val="24"/>
          <w:szCs w:val="24"/>
        </w:rPr>
        <w:t xml:space="preserve">Ana sözleşmede ağırlaştırılmış bir nisap ya da aksine bir hüküm yok ise karar nisaplarında TTK 390. Madde hükümleri uygulanır. </w:t>
      </w:r>
    </w:p>
    <w:p w:rsidR="004B69AC" w:rsidRDefault="004B69AC"/>
    <w:sectPr w:rsidR="004B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234C1"/>
    <w:multiLevelType w:val="hybridMultilevel"/>
    <w:tmpl w:val="C484AEB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2C"/>
    <w:rsid w:val="004B69AC"/>
    <w:rsid w:val="00952C3F"/>
    <w:rsid w:val="00E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108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08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10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108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08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1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Aysegul KETEN</cp:lastModifiedBy>
  <cp:revision>2</cp:revision>
  <dcterms:created xsi:type="dcterms:W3CDTF">2017-08-16T07:18:00Z</dcterms:created>
  <dcterms:modified xsi:type="dcterms:W3CDTF">2017-08-16T07:18:00Z</dcterms:modified>
</cp:coreProperties>
</file>